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642E" w14:textId="735B0960" w:rsidR="00FD467B"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EXTRACT of</w:t>
      </w:r>
      <w:r w:rsidR="006501B9" w:rsidRPr="00100E50">
        <w:rPr>
          <w:rFonts w:ascii="Arial" w:hAnsi="Arial" w:cs="Arial"/>
          <w:b/>
          <w:caps/>
          <w:lang w:val="en-GB"/>
        </w:rPr>
        <w:t xml:space="preserve"> </w:t>
      </w:r>
      <w:r w:rsidR="00E768DB">
        <w:rPr>
          <w:rFonts w:ascii="Arial" w:hAnsi="Arial" w:cs="Arial"/>
          <w:b/>
          <w:caps/>
          <w:lang w:val="en-GB"/>
        </w:rPr>
        <w:t>software engineering s</w:t>
      </w:r>
      <w:r w:rsidR="006501B9" w:rsidRPr="00100E50">
        <w:rPr>
          <w:rFonts w:ascii="Arial" w:hAnsi="Arial" w:cs="Arial"/>
          <w:b/>
          <w:caps/>
          <w:lang w:val="en-GB"/>
        </w:rPr>
        <w:t xml:space="preserve">tudy field </w:t>
      </w:r>
      <w:r w:rsidR="00E90C75" w:rsidRPr="00100E50">
        <w:rPr>
          <w:rFonts w:ascii="Arial" w:hAnsi="Arial" w:cs="Arial"/>
          <w:b/>
          <w:caps/>
          <w:lang w:val="en-GB"/>
        </w:rPr>
        <w:t xml:space="preserve">evaluation report </w:t>
      </w:r>
    </w:p>
    <w:p w14:paraId="08E66B11" w14:textId="791E4CB9" w:rsidR="006501B9"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 xml:space="preserve">at </w:t>
      </w:r>
      <w:r w:rsidR="00E768DB">
        <w:rPr>
          <w:rFonts w:ascii="Arial" w:hAnsi="Arial" w:cs="Arial"/>
          <w:b/>
          <w:caps/>
          <w:lang w:val="en-GB"/>
        </w:rPr>
        <w:t>kauno kolegija</w:t>
      </w:r>
    </w:p>
    <w:p w14:paraId="0AA61D4E" w14:textId="3B054103" w:rsidR="0042467A" w:rsidRPr="00100E50" w:rsidRDefault="00E768DB" w:rsidP="008F64DA">
      <w:pPr>
        <w:tabs>
          <w:tab w:val="decimal" w:pos="2268"/>
          <w:tab w:val="left" w:pos="7480"/>
        </w:tabs>
        <w:spacing w:line="276" w:lineRule="auto"/>
        <w:jc w:val="center"/>
        <w:rPr>
          <w:rFonts w:ascii="Arial" w:hAnsi="Arial" w:cs="Arial"/>
          <w:b/>
          <w:caps/>
          <w:lang w:val="en-GB"/>
        </w:rPr>
      </w:pPr>
      <w:r>
        <w:rPr>
          <w:rFonts w:ascii="Arial" w:hAnsi="Arial" w:cs="Arial"/>
          <w:b/>
          <w:caps/>
          <w:lang w:val="en-GB"/>
        </w:rPr>
        <w:t>1 july n</w:t>
      </w:r>
      <w:r w:rsidR="0042467A" w:rsidRPr="00100E50">
        <w:rPr>
          <w:rFonts w:ascii="Arial" w:hAnsi="Arial" w:cs="Arial"/>
          <w:b/>
          <w:caps/>
          <w:lang w:val="en-GB"/>
        </w:rPr>
        <w:t xml:space="preserve">O. </w:t>
      </w:r>
      <w:r w:rsidR="002F4424" w:rsidRPr="00100E50">
        <w:rPr>
          <w:rFonts w:ascii="Arial" w:hAnsi="Arial" w:cs="Arial"/>
          <w:b/>
          <w:color w:val="000000"/>
          <w:lang w:val="en-GB"/>
        </w:rPr>
        <w:t>SV4-</w:t>
      </w:r>
      <w:r w:rsidR="001966B0">
        <w:rPr>
          <w:rFonts w:ascii="Arial" w:hAnsi="Arial" w:cs="Arial"/>
          <w:b/>
          <w:color w:val="000000"/>
          <w:lang w:val="en-GB"/>
        </w:rPr>
        <w:t>46</w:t>
      </w:r>
    </w:p>
    <w:p w14:paraId="21BF00AB" w14:textId="77777777" w:rsidR="0042467A" w:rsidRPr="00FD467B" w:rsidRDefault="0042467A" w:rsidP="008F64DA">
      <w:pPr>
        <w:spacing w:line="276" w:lineRule="auto"/>
        <w:jc w:val="center"/>
        <w:rPr>
          <w:sz w:val="16"/>
          <w:lang w:val="en-GB"/>
        </w:rPr>
      </w:pPr>
    </w:p>
    <w:p w14:paraId="378976F7" w14:textId="77777777" w:rsidR="0042467A" w:rsidRPr="00FD467B" w:rsidRDefault="0042467A" w:rsidP="008F64DA">
      <w:pPr>
        <w:spacing w:line="276" w:lineRule="auto"/>
        <w:rPr>
          <w:sz w:val="16"/>
          <w:lang w:val="en-GB"/>
        </w:rPr>
      </w:pPr>
    </w:p>
    <w:p w14:paraId="68A19958" w14:textId="57097A12" w:rsidR="005D0FF7" w:rsidRPr="00605E5F" w:rsidRDefault="00100E50" w:rsidP="005D0FF7">
      <w:pPr>
        <w:jc w:val="center"/>
        <w:rPr>
          <w:rFonts w:eastAsia="Calibri" w:cstheme="minorHAnsi"/>
          <w:iCs/>
          <w:sz w:val="36"/>
          <w:szCs w:val="36"/>
          <w:lang w:val="en-GB" w:eastAsia="lt-LT"/>
        </w:rPr>
      </w:pPr>
      <w:r>
        <w:rPr>
          <w:rFonts w:eastAsia="Calibri" w:cstheme="minorHAnsi"/>
          <w:iCs/>
          <w:noProof/>
          <w:sz w:val="36"/>
          <w:szCs w:val="36"/>
          <w:lang w:val="en-GB" w:eastAsia="lt-LT"/>
        </w:rPr>
        <w:drawing>
          <wp:inline distT="0" distB="0" distL="0" distR="0" wp14:anchorId="219CEB91" wp14:editId="3FA22EA0">
            <wp:extent cx="2004060" cy="731520"/>
            <wp:effectExtent l="0" t="0" r="0" b="0"/>
            <wp:docPr id="1158904424" name="Paveikslėlis 1" descr="Paveikslėlis, kuriame yra Šriftas, Grafika, grafinis dizain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10;&#10;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2479" cy="752844"/>
                    </a:xfrm>
                    <a:prstGeom prst="rect">
                      <a:avLst/>
                    </a:prstGeom>
                  </pic:spPr>
                </pic:pic>
              </a:graphicData>
            </a:graphic>
          </wp:inline>
        </w:drawing>
      </w:r>
    </w:p>
    <w:p w14:paraId="70DBA7EA" w14:textId="77777777" w:rsidR="003F1A39" w:rsidRDefault="003F1A39" w:rsidP="005D0FF7">
      <w:pPr>
        <w:jc w:val="center"/>
        <w:rPr>
          <w:rFonts w:ascii="Arial" w:eastAsia="Calibri" w:hAnsi="Arial" w:cs="Arial"/>
          <w:b/>
          <w:bCs/>
          <w:iCs/>
          <w:color w:val="5B0009"/>
          <w:sz w:val="28"/>
          <w:szCs w:val="28"/>
          <w:lang w:val="en-GB" w:eastAsia="lt-LT"/>
        </w:rPr>
      </w:pPr>
    </w:p>
    <w:p w14:paraId="73B54195" w14:textId="77777777" w:rsidR="00D44EA1" w:rsidRDefault="00D44EA1" w:rsidP="005D0FF7">
      <w:pPr>
        <w:jc w:val="center"/>
        <w:rPr>
          <w:rFonts w:ascii="Arial" w:eastAsia="Calibri" w:hAnsi="Arial" w:cs="Arial"/>
          <w:b/>
          <w:bCs/>
          <w:iCs/>
          <w:color w:val="5B0009"/>
          <w:sz w:val="28"/>
          <w:szCs w:val="28"/>
          <w:lang w:val="en-GB" w:eastAsia="lt-LT"/>
        </w:rPr>
      </w:pPr>
    </w:p>
    <w:p w14:paraId="1A84A69A" w14:textId="3654F12E"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STUDIJŲ KOKYBĖS VERTINIMO CENTRAS</w:t>
      </w:r>
    </w:p>
    <w:p w14:paraId="6DF82F6B" w14:textId="77777777"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CENTRE FOR QUALITY ASSESSMENT IN HIGHER EDUCATION</w:t>
      </w:r>
    </w:p>
    <w:p w14:paraId="65401507" w14:textId="77777777" w:rsidR="005D0FF7" w:rsidRPr="005D0FF7" w:rsidRDefault="005D0FF7" w:rsidP="005D0FF7">
      <w:pPr>
        <w:rPr>
          <w:rFonts w:asciiTheme="minorHAnsi" w:eastAsia="Calibri" w:hAnsiTheme="minorHAnsi" w:cstheme="minorHAnsi"/>
          <w:iCs/>
          <w:color w:val="136C73"/>
          <w:lang w:val="en-GB" w:eastAsia="lt-LT"/>
        </w:rPr>
      </w:pPr>
    </w:p>
    <w:p w14:paraId="6673A2CE" w14:textId="77777777" w:rsidR="005D0FF7" w:rsidRPr="005D0FF7" w:rsidRDefault="005D0FF7" w:rsidP="005D0FF7">
      <w:pPr>
        <w:jc w:val="center"/>
        <w:rPr>
          <w:rFonts w:asciiTheme="minorHAnsi" w:eastAsia="Calibri" w:hAnsiTheme="minorHAnsi" w:cstheme="minorHAnsi"/>
          <w:iCs/>
          <w:color w:val="136C73"/>
          <w:sz w:val="28"/>
          <w:szCs w:val="28"/>
          <w:lang w:val="en-GB" w:eastAsia="lt-LT"/>
        </w:rPr>
      </w:pPr>
      <w:r w:rsidRPr="005D0FF7">
        <w:rPr>
          <w:rFonts w:asciiTheme="minorHAnsi" w:eastAsia="Calibri" w:hAnsiTheme="minorHAnsi" w:cstheme="minorHAnsi"/>
          <w:iCs/>
          <w:color w:val="136C73"/>
          <w:sz w:val="28"/>
          <w:szCs w:val="28"/>
          <w:lang w:val="en-GB" w:eastAsia="lt-LT"/>
        </w:rPr>
        <w:t>––––––––––––––––––––––––––––––</w:t>
      </w:r>
    </w:p>
    <w:p w14:paraId="7D399CF0" w14:textId="77777777" w:rsidR="005D0FF7" w:rsidRPr="005D0FF7" w:rsidRDefault="005D0FF7" w:rsidP="005D0FF7">
      <w:pPr>
        <w:jc w:val="center"/>
        <w:rPr>
          <w:rFonts w:asciiTheme="minorHAnsi" w:eastAsia="Calibri" w:hAnsiTheme="minorHAnsi" w:cstheme="minorHAnsi"/>
          <w:b/>
          <w:iCs/>
          <w:color w:val="136C73"/>
          <w:sz w:val="40"/>
          <w:szCs w:val="40"/>
          <w:lang w:val="en-GB" w:eastAsia="lt-LT"/>
        </w:rPr>
      </w:pPr>
    </w:p>
    <w:p w14:paraId="264696CE" w14:textId="032CB5D2" w:rsidR="005D0FF7" w:rsidRPr="003F1A39" w:rsidRDefault="001966B0" w:rsidP="005D0FF7">
      <w:pPr>
        <w:jc w:val="center"/>
        <w:rPr>
          <w:rFonts w:ascii="Arial" w:eastAsia="Calibri" w:hAnsi="Arial" w:cs="Arial"/>
          <w:b/>
          <w:iCs/>
          <w:color w:val="5B0009"/>
          <w:sz w:val="40"/>
          <w:szCs w:val="40"/>
          <w:lang w:val="en-GB" w:eastAsia="lt-LT"/>
        </w:rPr>
      </w:pPr>
      <w:r>
        <w:rPr>
          <w:rFonts w:ascii="Arial" w:eastAsia="Calibri" w:hAnsi="Arial" w:cs="Arial"/>
          <w:b/>
          <w:iCs/>
          <w:color w:val="5B0009"/>
          <w:sz w:val="40"/>
          <w:szCs w:val="40"/>
          <w:lang w:val="en-GB" w:eastAsia="lt-LT"/>
        </w:rPr>
        <w:t xml:space="preserve">SOFTWARE ENGINEERING </w:t>
      </w:r>
      <w:r w:rsidR="005D0FF7" w:rsidRPr="003F1A39">
        <w:rPr>
          <w:rFonts w:ascii="Arial" w:eastAsia="Calibri" w:hAnsi="Arial" w:cs="Arial"/>
          <w:b/>
          <w:iCs/>
          <w:color w:val="5B0009"/>
          <w:sz w:val="40"/>
          <w:szCs w:val="40"/>
          <w:lang w:val="en-GB" w:eastAsia="lt-LT"/>
        </w:rPr>
        <w:t>FIELD OF STUDY</w:t>
      </w:r>
    </w:p>
    <w:p w14:paraId="7D141ACC" w14:textId="77777777" w:rsidR="005D0FF7" w:rsidRPr="003F1A39" w:rsidRDefault="005D0FF7" w:rsidP="005D0FF7">
      <w:pPr>
        <w:jc w:val="center"/>
        <w:rPr>
          <w:rFonts w:ascii="Arial" w:eastAsia="Calibri" w:hAnsi="Arial" w:cs="Arial"/>
          <w:b/>
          <w:iCs/>
          <w:color w:val="5B0009"/>
          <w:sz w:val="28"/>
          <w:szCs w:val="28"/>
          <w:lang w:val="en-GB" w:eastAsia="lt-LT"/>
        </w:rPr>
      </w:pPr>
    </w:p>
    <w:p w14:paraId="07550CA2" w14:textId="761FDF3C" w:rsidR="005D0FF7" w:rsidRPr="003F1A39" w:rsidRDefault="001966B0" w:rsidP="005D0FF7">
      <w:pPr>
        <w:jc w:val="center"/>
        <w:rPr>
          <w:rFonts w:ascii="Arial" w:eastAsia="Calibri" w:hAnsi="Arial" w:cs="Arial"/>
          <w:b/>
          <w:iCs/>
          <w:color w:val="5B0009"/>
          <w:sz w:val="44"/>
          <w:szCs w:val="44"/>
          <w:lang w:val="en-GB" w:eastAsia="lt-LT"/>
        </w:rPr>
      </w:pPr>
      <w:r>
        <w:rPr>
          <w:rFonts w:ascii="Arial" w:eastAsia="Calibri" w:hAnsi="Arial" w:cs="Arial"/>
          <w:b/>
          <w:iCs/>
          <w:color w:val="5B0009"/>
          <w:sz w:val="40"/>
          <w:szCs w:val="40"/>
          <w:lang w:val="en-GB" w:eastAsia="lt-LT"/>
        </w:rPr>
        <w:t>Kauno kolegija</w:t>
      </w:r>
    </w:p>
    <w:p w14:paraId="64D25487" w14:textId="77777777" w:rsidR="005D0FF7" w:rsidRPr="003F1A39" w:rsidRDefault="005D0FF7" w:rsidP="005D0FF7">
      <w:pPr>
        <w:jc w:val="center"/>
        <w:rPr>
          <w:rFonts w:ascii="Arial" w:hAnsi="Arial" w:cs="Arial"/>
          <w:b/>
          <w:bCs/>
          <w:iCs/>
          <w:color w:val="5B0009"/>
          <w:sz w:val="28"/>
          <w:szCs w:val="28"/>
        </w:rPr>
      </w:pPr>
    </w:p>
    <w:p w14:paraId="7401A94A" w14:textId="77777777" w:rsidR="005D0FF7" w:rsidRPr="003F1A39" w:rsidRDefault="005D0FF7" w:rsidP="005D0FF7">
      <w:pPr>
        <w:jc w:val="center"/>
        <w:rPr>
          <w:rFonts w:ascii="Arial" w:hAnsi="Arial" w:cs="Arial"/>
          <w:b/>
          <w:bCs/>
          <w:iCs/>
          <w:color w:val="5B0009"/>
          <w:sz w:val="32"/>
          <w:szCs w:val="32"/>
        </w:rPr>
      </w:pPr>
      <w:r w:rsidRPr="003F1A39">
        <w:rPr>
          <w:rFonts w:ascii="Arial" w:hAnsi="Arial" w:cs="Arial"/>
          <w:b/>
          <w:bCs/>
          <w:iCs/>
          <w:color w:val="5B0009"/>
          <w:sz w:val="32"/>
          <w:szCs w:val="32"/>
        </w:rPr>
        <w:t>EXTERNAL EVALUATION REPORT</w:t>
      </w:r>
    </w:p>
    <w:p w14:paraId="7EC86B73" w14:textId="77777777" w:rsidR="005D0FF7" w:rsidRPr="005D0FF7" w:rsidRDefault="005D0FF7" w:rsidP="005D0FF7">
      <w:pPr>
        <w:pStyle w:val="Betarp"/>
        <w:rPr>
          <w:rFonts w:asciiTheme="minorHAnsi" w:hAnsiTheme="minorHAnsi" w:cstheme="minorHAnsi"/>
          <w:iCs/>
          <w:lang w:val="en-GB" w:eastAsia="lt-LT"/>
        </w:rPr>
      </w:pPr>
    </w:p>
    <w:p w14:paraId="69CF0672" w14:textId="77777777" w:rsidR="005D0FF7" w:rsidRPr="005D0FF7" w:rsidRDefault="005D0FF7" w:rsidP="005D0FF7">
      <w:pPr>
        <w:pStyle w:val="Betarp"/>
        <w:rPr>
          <w:rFonts w:asciiTheme="minorHAnsi" w:hAnsiTheme="minorHAnsi" w:cstheme="minorHAnsi"/>
          <w:iCs/>
          <w:lang w:val="en-GB" w:eastAsia="lt-LT"/>
        </w:rPr>
      </w:pPr>
    </w:p>
    <w:p w14:paraId="4637445E" w14:textId="77777777" w:rsidR="005D0FF7" w:rsidRPr="005D0FF7" w:rsidRDefault="005D0FF7" w:rsidP="005D0FF7">
      <w:pPr>
        <w:pStyle w:val="Betarp"/>
        <w:rPr>
          <w:rFonts w:asciiTheme="minorHAnsi" w:hAnsiTheme="minorHAnsi" w:cstheme="minorHAnsi"/>
          <w:iCs/>
          <w:lang w:val="en-GB" w:eastAsia="lt-LT"/>
        </w:rPr>
      </w:pPr>
    </w:p>
    <w:tbl>
      <w:tblPr>
        <w:tblStyle w:val="Lentelstinklelis"/>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5D0FF7" w:rsidRPr="005D0FF7" w14:paraId="7A202593" w14:textId="77777777" w:rsidTr="00F50679">
        <w:tc>
          <w:tcPr>
            <w:tcW w:w="9628" w:type="dxa"/>
          </w:tcPr>
          <w:p w14:paraId="514694C7" w14:textId="77777777" w:rsidR="005D0FF7" w:rsidRPr="003F1A39" w:rsidRDefault="005D0FF7" w:rsidP="00F50679">
            <w:pPr>
              <w:tabs>
                <w:tab w:val="left" w:pos="0"/>
              </w:tabs>
              <w:spacing w:line="276" w:lineRule="auto"/>
              <w:rPr>
                <w:rFonts w:ascii="Arial" w:eastAsia="Calibri" w:hAnsi="Arial" w:cs="Arial"/>
                <w:b/>
                <w:bCs/>
                <w:iCs/>
                <w:color w:val="5B0009"/>
                <w:lang w:val="en-GB" w:eastAsia="lt-LT"/>
              </w:rPr>
            </w:pPr>
            <w:r w:rsidRPr="003F1A39">
              <w:rPr>
                <w:rFonts w:ascii="Arial" w:eastAsia="Calibri" w:hAnsi="Arial" w:cs="Arial"/>
                <w:b/>
                <w:bCs/>
                <w:iCs/>
                <w:color w:val="5B0009"/>
                <w:lang w:val="en-GB" w:eastAsia="lt-LT"/>
              </w:rPr>
              <w:t>Expert panel:</w:t>
            </w:r>
          </w:p>
          <w:p w14:paraId="1BC66CD6" w14:textId="49415D54"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Panel chair: </w:t>
            </w:r>
            <w:r w:rsidR="007424B7" w:rsidRPr="007424B7">
              <w:rPr>
                <w:rFonts w:ascii="Arial" w:eastAsia="Calibri" w:hAnsi="Arial" w:cs="Arial"/>
                <w:iCs/>
                <w:lang w:eastAsia="lt-LT"/>
              </w:rPr>
              <w:t>FH-Prof. Mag. DI Dr. Friedrich Praus</w:t>
            </w:r>
            <w:r w:rsidR="007424B7">
              <w:rPr>
                <w:rFonts w:ascii="Arial" w:eastAsia="Calibri" w:hAnsi="Arial" w:cs="Arial"/>
                <w:iCs/>
                <w:lang w:eastAsia="lt-LT"/>
              </w:rPr>
              <w:t xml:space="preserve"> </w:t>
            </w:r>
            <w:r w:rsidRPr="00100E50">
              <w:rPr>
                <w:rFonts w:ascii="Arial" w:eastAsia="Calibri" w:hAnsi="Arial" w:cs="Arial"/>
                <w:iCs/>
                <w:lang w:eastAsia="lt-LT"/>
              </w:rPr>
              <w:t>………………………... (signature)</w:t>
            </w:r>
          </w:p>
          <w:p w14:paraId="264A1FB7" w14:textId="0FBB0AB2"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sidR="007B56AA" w:rsidRPr="007B56AA">
              <w:rPr>
                <w:rFonts w:ascii="Arial" w:eastAsia="Calibri" w:hAnsi="Arial" w:cs="Arial"/>
                <w:iCs/>
                <w:lang w:eastAsia="lt-LT"/>
              </w:rPr>
              <w:t>Prof. (FH) Dr. Johannes Lüthi</w:t>
            </w:r>
            <w:r w:rsidR="007B56AA">
              <w:rPr>
                <w:rFonts w:ascii="Arial" w:eastAsia="Calibri" w:hAnsi="Arial" w:cs="Arial"/>
                <w:iCs/>
                <w:lang w:eastAsia="lt-LT"/>
              </w:rPr>
              <w:t xml:space="preserve"> </w:t>
            </w:r>
          </w:p>
          <w:p w14:paraId="04AF7E62" w14:textId="2E2307A6"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sidR="00FA039E" w:rsidRPr="00FA039E">
              <w:rPr>
                <w:rFonts w:ascii="Arial" w:eastAsia="Calibri" w:hAnsi="Arial" w:cs="Arial"/>
                <w:iCs/>
                <w:lang w:eastAsia="lt-LT"/>
              </w:rPr>
              <w:t>Asist. Prof. Roman Danel</w:t>
            </w:r>
            <w:r w:rsidR="00FA039E">
              <w:rPr>
                <w:rFonts w:ascii="Arial" w:eastAsia="Calibri" w:hAnsi="Arial" w:cs="Arial"/>
                <w:iCs/>
                <w:lang w:eastAsia="lt-LT"/>
              </w:rPr>
              <w:t xml:space="preserve"> </w:t>
            </w:r>
          </w:p>
          <w:p w14:paraId="5B903357" w14:textId="0BE475B5"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Social partner representative: </w:t>
            </w:r>
            <w:r w:rsidR="00AC1789" w:rsidRPr="00AC1789">
              <w:rPr>
                <w:rFonts w:ascii="Arial" w:eastAsia="Calibri" w:hAnsi="Arial" w:cs="Arial"/>
                <w:iCs/>
                <w:lang w:eastAsia="lt-LT"/>
              </w:rPr>
              <w:t>Vilma Narkevičienė</w:t>
            </w:r>
            <w:r w:rsidR="00AC1789">
              <w:rPr>
                <w:rFonts w:ascii="Arial" w:eastAsia="Calibri" w:hAnsi="Arial" w:cs="Arial"/>
                <w:iCs/>
                <w:lang w:eastAsia="lt-LT"/>
              </w:rPr>
              <w:t xml:space="preserve"> </w:t>
            </w:r>
          </w:p>
          <w:p w14:paraId="460E8438" w14:textId="30D28A8D"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Student representative: </w:t>
            </w:r>
            <w:r w:rsidR="00841A03" w:rsidRPr="00841A03">
              <w:rPr>
                <w:rFonts w:ascii="Arial" w:eastAsia="Calibri" w:hAnsi="Arial" w:cs="Arial"/>
                <w:iCs/>
                <w:lang w:eastAsia="lt-LT"/>
              </w:rPr>
              <w:t>Matas Zaloga</w:t>
            </w:r>
            <w:r w:rsidR="00841A03">
              <w:rPr>
                <w:rFonts w:ascii="Arial" w:eastAsia="Calibri" w:hAnsi="Arial" w:cs="Arial"/>
                <w:iCs/>
                <w:lang w:eastAsia="lt-LT"/>
              </w:rPr>
              <w:t xml:space="preserve"> </w:t>
            </w:r>
          </w:p>
          <w:p w14:paraId="35F33C99" w14:textId="77777777" w:rsidR="005D0FF7" w:rsidRPr="00100E50" w:rsidRDefault="005D0FF7" w:rsidP="00F50679">
            <w:pPr>
              <w:pStyle w:val="Betarp"/>
              <w:spacing w:line="276" w:lineRule="auto"/>
              <w:rPr>
                <w:rFonts w:ascii="Arial" w:hAnsi="Arial" w:cs="Arial"/>
                <w:iCs/>
                <w:szCs w:val="24"/>
                <w:lang w:val="en-GB" w:eastAsia="lt-LT"/>
              </w:rPr>
            </w:pPr>
          </w:p>
          <w:p w14:paraId="4F6894C5" w14:textId="1F23A516" w:rsidR="005D0FF7" w:rsidRPr="005D0FF7" w:rsidRDefault="005D0FF7" w:rsidP="00F50679">
            <w:pPr>
              <w:tabs>
                <w:tab w:val="left" w:pos="0"/>
              </w:tabs>
              <w:spacing w:line="276" w:lineRule="auto"/>
              <w:rPr>
                <w:rFonts w:asciiTheme="minorHAnsi" w:hAnsiTheme="minorHAnsi" w:cstheme="minorHAnsi"/>
                <w:iCs/>
                <w:lang w:val="en-GB" w:eastAsia="lt-LT"/>
              </w:rPr>
            </w:pPr>
            <w:r w:rsidRPr="003F1A39">
              <w:rPr>
                <w:rFonts w:ascii="Arial" w:eastAsia="Calibri" w:hAnsi="Arial" w:cs="Arial"/>
                <w:b/>
                <w:bCs/>
                <w:iCs/>
                <w:color w:val="5B0009"/>
                <w:lang w:val="en-GB" w:eastAsia="lt-LT"/>
              </w:rPr>
              <w:t>SKVC coordinator</w:t>
            </w:r>
            <w:r w:rsidRPr="00A05320">
              <w:rPr>
                <w:rFonts w:ascii="Arial" w:eastAsia="Calibri" w:hAnsi="Arial" w:cs="Arial"/>
                <w:b/>
                <w:bCs/>
                <w:iCs/>
                <w:lang w:val="en-GB" w:eastAsia="lt-LT"/>
              </w:rPr>
              <w:t>:</w:t>
            </w:r>
            <w:r w:rsidRPr="00A05320">
              <w:rPr>
                <w:rFonts w:ascii="Arial" w:eastAsia="Calibri" w:hAnsi="Arial" w:cs="Arial"/>
                <w:iCs/>
                <w:lang w:val="en-GB" w:eastAsia="lt-LT"/>
              </w:rPr>
              <w:t xml:space="preserve"> </w:t>
            </w:r>
            <w:r w:rsidR="00A05320" w:rsidRPr="00A05320">
              <w:rPr>
                <w:rFonts w:ascii="Arial" w:eastAsia="Calibri" w:hAnsi="Arial" w:cs="Arial"/>
                <w:iCs/>
                <w:lang w:val="en-GB" w:eastAsia="lt-LT"/>
              </w:rPr>
              <w:t>Gabrielė Čėplaitė</w:t>
            </w:r>
          </w:p>
        </w:tc>
      </w:tr>
    </w:tbl>
    <w:p w14:paraId="3E4E7AB4" w14:textId="77777777" w:rsidR="005D0FF7" w:rsidRPr="005D0FF7" w:rsidRDefault="005D0FF7" w:rsidP="005D0FF7">
      <w:pPr>
        <w:pStyle w:val="Betarp"/>
        <w:rPr>
          <w:rFonts w:asciiTheme="minorHAnsi" w:hAnsiTheme="minorHAnsi" w:cstheme="minorHAnsi"/>
          <w:iCs/>
          <w:lang w:val="en-GB" w:eastAsia="lt-LT"/>
        </w:rPr>
      </w:pPr>
    </w:p>
    <w:p w14:paraId="63C6206F" w14:textId="77777777" w:rsidR="005D0FF7" w:rsidRPr="005D0FF7" w:rsidRDefault="005D0FF7" w:rsidP="005D0FF7">
      <w:pPr>
        <w:pStyle w:val="Betarp"/>
        <w:rPr>
          <w:rFonts w:asciiTheme="minorHAnsi" w:hAnsiTheme="minorHAnsi" w:cstheme="minorHAnsi"/>
          <w:iCs/>
          <w:lang w:val="en-GB" w:eastAsia="lt-LT"/>
        </w:rPr>
      </w:pPr>
    </w:p>
    <w:p w14:paraId="36AF00C7" w14:textId="77777777" w:rsidR="005D0FF7" w:rsidRPr="005D0FF7" w:rsidRDefault="005D0FF7" w:rsidP="005D0FF7">
      <w:pPr>
        <w:pStyle w:val="Betarp"/>
        <w:rPr>
          <w:rFonts w:asciiTheme="minorHAnsi" w:hAnsiTheme="minorHAnsi" w:cstheme="minorHAnsi"/>
          <w:iCs/>
          <w:color w:val="136C73"/>
          <w:szCs w:val="24"/>
          <w:lang w:val="en-GB" w:eastAsia="lt-LT"/>
        </w:rPr>
      </w:pPr>
    </w:p>
    <w:p w14:paraId="6EAD069C" w14:textId="77777777" w:rsidR="005D0FF7" w:rsidRPr="005D0FF7" w:rsidRDefault="005D0FF7" w:rsidP="005D0FF7">
      <w:pPr>
        <w:pStyle w:val="Betarp"/>
        <w:rPr>
          <w:rFonts w:asciiTheme="minorHAnsi" w:hAnsiTheme="minorHAnsi" w:cstheme="minorHAnsi"/>
          <w:iCs/>
          <w:color w:val="136C73"/>
          <w:szCs w:val="24"/>
          <w:lang w:val="en-GB" w:eastAsia="lt-LT"/>
        </w:rPr>
      </w:pPr>
    </w:p>
    <w:p w14:paraId="7EE39145" w14:textId="77777777" w:rsidR="005D0FF7" w:rsidRPr="005D0FF7" w:rsidRDefault="005D0FF7" w:rsidP="005D0FF7">
      <w:pPr>
        <w:pStyle w:val="Betarp"/>
        <w:rPr>
          <w:rFonts w:asciiTheme="minorHAnsi" w:hAnsiTheme="minorHAnsi" w:cstheme="minorHAnsi"/>
          <w:iCs/>
          <w:color w:val="136C73"/>
          <w:szCs w:val="24"/>
          <w:lang w:val="en-GB" w:eastAsia="lt-LT"/>
        </w:rPr>
      </w:pPr>
    </w:p>
    <w:p w14:paraId="7B48F4FB" w14:textId="62D6DEA3" w:rsidR="005D0FF7" w:rsidRPr="003F1A39" w:rsidRDefault="005D0FF7" w:rsidP="005D0FF7">
      <w:pPr>
        <w:pStyle w:val="Betarp"/>
        <w:rPr>
          <w:rFonts w:ascii="Arial" w:hAnsi="Arial" w:cs="Arial"/>
          <w:iCs/>
          <w:color w:val="5B0009"/>
          <w:szCs w:val="24"/>
          <w:lang w:val="en-GB" w:eastAsia="lt-LT"/>
        </w:rPr>
      </w:pPr>
      <w:r w:rsidRPr="003F1A39">
        <w:rPr>
          <w:rFonts w:ascii="Arial" w:hAnsi="Arial" w:cs="Arial"/>
          <w:iCs/>
          <w:color w:val="5B0009"/>
          <w:szCs w:val="24"/>
          <w:lang w:val="en-GB" w:eastAsia="lt-LT"/>
        </w:rPr>
        <w:t xml:space="preserve">Report prepared in </w:t>
      </w:r>
      <w:r w:rsidR="001966B0">
        <w:rPr>
          <w:rFonts w:ascii="Arial" w:hAnsi="Arial" w:cs="Arial"/>
          <w:iCs/>
          <w:color w:val="5B0009"/>
          <w:szCs w:val="24"/>
          <w:lang w:val="en-GB" w:eastAsia="lt-LT"/>
        </w:rPr>
        <w:t>2025</w:t>
      </w:r>
    </w:p>
    <w:p w14:paraId="38EB3732" w14:textId="77777777" w:rsidR="005D0FF7" w:rsidRPr="003F1A39" w:rsidRDefault="005D0FF7" w:rsidP="005D0FF7">
      <w:pPr>
        <w:pStyle w:val="Betarp"/>
        <w:rPr>
          <w:rFonts w:ascii="Arial" w:hAnsi="Arial" w:cs="Arial"/>
          <w:iCs/>
          <w:color w:val="5B0009"/>
          <w:szCs w:val="24"/>
          <w:lang w:val="en-GB" w:eastAsia="lt-LT"/>
        </w:rPr>
      </w:pPr>
      <w:r w:rsidRPr="003F1A39">
        <w:rPr>
          <w:rFonts w:ascii="Arial" w:hAnsi="Arial" w:cs="Arial"/>
          <w:iCs/>
          <w:color w:val="5B0009"/>
          <w:szCs w:val="24"/>
          <w:lang w:val="en-GB" w:eastAsia="lt-LT"/>
        </w:rPr>
        <w:t>Report language: English</w:t>
      </w:r>
    </w:p>
    <w:p w14:paraId="32B1564D"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58489958"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742FA8D8" w14:textId="77777777" w:rsidR="005D0FF7" w:rsidRDefault="005D0FF7" w:rsidP="005D0FF7">
      <w:pPr>
        <w:pStyle w:val="Betarp"/>
        <w:jc w:val="center"/>
        <w:rPr>
          <w:rFonts w:asciiTheme="minorHAnsi" w:hAnsiTheme="minorHAnsi" w:cstheme="minorHAnsi"/>
          <w:iCs/>
          <w:color w:val="5B0009"/>
          <w:szCs w:val="24"/>
          <w:lang w:val="en-GB" w:eastAsia="lt-LT"/>
        </w:rPr>
      </w:pPr>
    </w:p>
    <w:p w14:paraId="43A80A40" w14:textId="77777777" w:rsidR="00535C59" w:rsidRDefault="00535C59" w:rsidP="005D0FF7">
      <w:pPr>
        <w:pStyle w:val="Betarp"/>
        <w:jc w:val="center"/>
        <w:rPr>
          <w:rFonts w:asciiTheme="minorHAnsi" w:hAnsiTheme="minorHAnsi" w:cstheme="minorHAnsi"/>
          <w:iCs/>
          <w:color w:val="5B0009"/>
          <w:szCs w:val="24"/>
          <w:lang w:val="en-GB" w:eastAsia="lt-LT"/>
        </w:rPr>
      </w:pPr>
    </w:p>
    <w:p w14:paraId="6C23E174" w14:textId="77777777" w:rsidR="00535C59" w:rsidRDefault="00535C59" w:rsidP="005D0FF7">
      <w:pPr>
        <w:pStyle w:val="Betarp"/>
        <w:jc w:val="center"/>
        <w:rPr>
          <w:rFonts w:asciiTheme="minorHAnsi" w:hAnsiTheme="minorHAnsi" w:cstheme="minorHAnsi"/>
          <w:iCs/>
          <w:color w:val="5B0009"/>
          <w:szCs w:val="24"/>
          <w:lang w:val="en-GB" w:eastAsia="lt-LT"/>
        </w:rPr>
      </w:pPr>
    </w:p>
    <w:p w14:paraId="3C31C221" w14:textId="77777777" w:rsidR="00535C59" w:rsidRPr="003F1A39" w:rsidRDefault="00535C59" w:rsidP="005D0FF7">
      <w:pPr>
        <w:pStyle w:val="Betarp"/>
        <w:jc w:val="center"/>
        <w:rPr>
          <w:rFonts w:asciiTheme="minorHAnsi" w:hAnsiTheme="minorHAnsi" w:cstheme="minorHAnsi"/>
          <w:iCs/>
          <w:color w:val="5B0009"/>
          <w:szCs w:val="24"/>
          <w:lang w:val="en-GB" w:eastAsia="lt-LT"/>
        </w:rPr>
      </w:pPr>
    </w:p>
    <w:p w14:paraId="636D6B8A"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77C37DBF" w14:textId="77777777" w:rsidR="005D0FF7" w:rsidRPr="003F1A39" w:rsidRDefault="005D0FF7" w:rsidP="005D0FF7">
      <w:pPr>
        <w:pStyle w:val="Betarp"/>
        <w:jc w:val="center"/>
        <w:rPr>
          <w:rFonts w:ascii="Arial" w:hAnsi="Arial" w:cs="Arial"/>
          <w:iCs/>
          <w:color w:val="5B0009"/>
          <w:szCs w:val="24"/>
          <w:lang w:val="en-GB" w:eastAsia="lt-LT"/>
        </w:rPr>
      </w:pPr>
      <w:r w:rsidRPr="003F1A39">
        <w:rPr>
          <w:rFonts w:ascii="Arial" w:hAnsi="Arial" w:cs="Arial"/>
          <w:iCs/>
          <w:color w:val="5B0009"/>
          <w:szCs w:val="24"/>
          <w:lang w:val="en-GB" w:eastAsia="lt-LT"/>
        </w:rPr>
        <w:t>©SKVC</w:t>
      </w:r>
    </w:p>
    <w:p w14:paraId="4AE40874" w14:textId="074CE213" w:rsidR="002F4424" w:rsidRPr="00FD467B" w:rsidRDefault="002F4424" w:rsidP="008F64DA">
      <w:pPr>
        <w:spacing w:line="276" w:lineRule="auto"/>
        <w:rPr>
          <w:rFonts w:ascii="Cambria" w:eastAsia="Calibri" w:hAnsi="Cambria"/>
          <w:color w:val="136C73"/>
          <w:lang w:val="en-GB" w:eastAsia="lt-LT"/>
        </w:rPr>
      </w:pPr>
    </w:p>
    <w:p w14:paraId="3BFC11A0" w14:textId="77777777" w:rsidR="005D0FF7" w:rsidRPr="00535C59" w:rsidRDefault="005D0FF7" w:rsidP="005D0FF7">
      <w:pPr>
        <w:pStyle w:val="Antrat1"/>
        <w:jc w:val="center"/>
        <w:rPr>
          <w:rFonts w:ascii="Arial" w:hAnsi="Arial" w:cs="Arial"/>
          <w:color w:val="5B0009"/>
          <w:sz w:val="32"/>
          <w:szCs w:val="32"/>
        </w:rPr>
      </w:pPr>
      <w:r w:rsidRPr="00535C59">
        <w:rPr>
          <w:rFonts w:ascii="Arial" w:hAnsi="Arial" w:cs="Arial"/>
          <w:color w:val="5B0009"/>
          <w:sz w:val="32"/>
          <w:szCs w:val="32"/>
        </w:rPr>
        <w:lastRenderedPageBreak/>
        <w:t>STUDY PROGRAMMES IN THE FIELD</w:t>
      </w:r>
    </w:p>
    <w:p w14:paraId="663108E3" w14:textId="77777777" w:rsidR="005D0FF7" w:rsidRPr="005D0FF7" w:rsidRDefault="005D0FF7" w:rsidP="005D0FF7">
      <w:pPr>
        <w:rPr>
          <w:rFonts w:asciiTheme="minorHAnsi" w:hAnsiTheme="minorHAnsi" w:cstheme="minorHAnsi"/>
          <w:b/>
          <w:bCs/>
          <w:iCs/>
          <w:color w:val="136C73"/>
          <w:lang w:val="en-GB" w:eastAsia="lt-LT"/>
        </w:rPr>
      </w:pPr>
    </w:p>
    <w:p w14:paraId="4BD57C6B" w14:textId="42772C7E" w:rsidR="005D0FF7" w:rsidRPr="00E035D8" w:rsidRDefault="00235B55" w:rsidP="005D0FF7">
      <w:pPr>
        <w:rPr>
          <w:rFonts w:ascii="Arial" w:hAnsi="Arial" w:cs="Arial"/>
          <w:b/>
          <w:bCs/>
          <w:iCs/>
          <w:color w:val="5B0009"/>
          <w:sz w:val="22"/>
          <w:szCs w:val="22"/>
          <w:lang w:val="en-GB" w:eastAsia="lt-LT"/>
        </w:rPr>
      </w:pPr>
      <w:r>
        <w:rPr>
          <w:rFonts w:ascii="Arial" w:hAnsi="Arial" w:cs="Arial"/>
          <w:b/>
          <w:bCs/>
          <w:iCs/>
          <w:color w:val="5B0009"/>
          <w:sz w:val="22"/>
          <w:szCs w:val="22"/>
          <w:lang w:val="en-GB" w:eastAsia="lt-LT"/>
        </w:rPr>
        <w:t xml:space="preserve">                           </w:t>
      </w:r>
      <w:r w:rsidR="005D0FF7" w:rsidRPr="00E035D8">
        <w:rPr>
          <w:rFonts w:ascii="Arial" w:hAnsi="Arial" w:cs="Arial"/>
          <w:b/>
          <w:bCs/>
          <w:iCs/>
          <w:color w:val="5B0009"/>
          <w:sz w:val="22"/>
          <w:szCs w:val="22"/>
          <w:lang w:val="en-GB" w:eastAsia="lt-LT"/>
        </w:rPr>
        <w:t>First cycle/LTQF 6</w:t>
      </w:r>
    </w:p>
    <w:tbl>
      <w:tblPr>
        <w:tblStyle w:val="Lentelstinklelis"/>
        <w:tblW w:w="3343" w:type="pct"/>
        <w:jc w:val="center"/>
        <w:tblLayout w:type="fixed"/>
        <w:tblLook w:val="04A0" w:firstRow="1" w:lastRow="0" w:firstColumn="1" w:lastColumn="0" w:noHBand="0" w:noVBand="1"/>
      </w:tblPr>
      <w:tblGrid>
        <w:gridCol w:w="3293"/>
        <w:gridCol w:w="3239"/>
      </w:tblGrid>
      <w:tr w:rsidR="00235B55" w:rsidRPr="00F66E6A" w14:paraId="45C886B4" w14:textId="77777777" w:rsidTr="00235B55">
        <w:trPr>
          <w:trHeight w:val="510"/>
          <w:jc w:val="center"/>
        </w:trPr>
        <w:tc>
          <w:tcPr>
            <w:tcW w:w="2521" w:type="pct"/>
            <w:shd w:val="clear" w:color="auto" w:fill="5B0009"/>
            <w:vAlign w:val="center"/>
          </w:tcPr>
          <w:p w14:paraId="581300FE" w14:textId="77777777" w:rsidR="00235B55" w:rsidRPr="00E035D8" w:rsidRDefault="00235B55"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Title of the study programme</w:t>
            </w:r>
          </w:p>
        </w:tc>
        <w:tc>
          <w:tcPr>
            <w:tcW w:w="2479" w:type="pct"/>
            <w:shd w:val="clear" w:color="136C73" w:fill="FFFFFF" w:themeFill="background1"/>
            <w:vAlign w:val="center"/>
          </w:tcPr>
          <w:p w14:paraId="6C19EE3B" w14:textId="63E8072C" w:rsidR="00235B55" w:rsidRPr="00961B6D" w:rsidRDefault="00235B55" w:rsidP="006E7B3C">
            <w:pPr>
              <w:jc w:val="center"/>
              <w:rPr>
                <w:rFonts w:ascii="Arial" w:eastAsiaTheme="majorEastAsia" w:hAnsi="Arial" w:cs="Arial"/>
                <w:b/>
                <w:iCs/>
                <w:sz w:val="22"/>
                <w:szCs w:val="22"/>
                <w:lang w:val="en-GB"/>
              </w:rPr>
            </w:pPr>
            <w:r w:rsidRPr="00961B6D">
              <w:rPr>
                <w:rFonts w:ascii="Arial" w:eastAsiaTheme="majorEastAsia" w:hAnsi="Arial" w:cs="Arial"/>
                <w:b/>
                <w:iCs/>
                <w:sz w:val="22"/>
                <w:szCs w:val="22"/>
                <w:lang w:val="en-GB"/>
              </w:rPr>
              <w:t>Software Systems</w:t>
            </w:r>
          </w:p>
        </w:tc>
      </w:tr>
      <w:tr w:rsidR="00235B55" w:rsidRPr="00F66E6A" w14:paraId="7DB994F0" w14:textId="77777777" w:rsidTr="00235B55">
        <w:trPr>
          <w:trHeight w:val="510"/>
          <w:jc w:val="center"/>
        </w:trPr>
        <w:tc>
          <w:tcPr>
            <w:tcW w:w="2521" w:type="pct"/>
            <w:shd w:val="clear" w:color="auto" w:fill="5B0009"/>
            <w:vAlign w:val="center"/>
          </w:tcPr>
          <w:p w14:paraId="38E49131" w14:textId="77777777" w:rsidR="00235B55" w:rsidRPr="00E035D8" w:rsidRDefault="00235B55"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State code</w:t>
            </w:r>
          </w:p>
        </w:tc>
        <w:tc>
          <w:tcPr>
            <w:tcW w:w="2479" w:type="pct"/>
            <w:vAlign w:val="center"/>
          </w:tcPr>
          <w:p w14:paraId="33A2CA8F" w14:textId="6B991159" w:rsidR="00235B55" w:rsidRPr="00961B6D" w:rsidRDefault="00235B55" w:rsidP="006E7B3C">
            <w:pPr>
              <w:jc w:val="center"/>
              <w:rPr>
                <w:rStyle w:val="fontstyle01"/>
                <w:rFonts w:ascii="Arial" w:eastAsiaTheme="majorEastAsia" w:hAnsi="Arial" w:cs="Arial"/>
                <w:bCs/>
                <w:iCs/>
                <w:sz w:val="22"/>
                <w:szCs w:val="22"/>
              </w:rPr>
            </w:pPr>
            <w:r w:rsidRPr="00234904">
              <w:rPr>
                <w:rStyle w:val="fontstyle01"/>
                <w:rFonts w:ascii="Arial" w:eastAsiaTheme="majorEastAsia" w:hAnsi="Arial" w:cs="Arial"/>
                <w:bCs/>
                <w:iCs/>
                <w:sz w:val="22"/>
                <w:szCs w:val="22"/>
              </w:rPr>
              <w:t>6531BX041</w:t>
            </w:r>
          </w:p>
        </w:tc>
      </w:tr>
      <w:tr w:rsidR="00235B55" w:rsidRPr="00F66E6A" w14:paraId="0D1ADCDF" w14:textId="77777777" w:rsidTr="00235B55">
        <w:trPr>
          <w:trHeight w:val="510"/>
          <w:jc w:val="center"/>
        </w:trPr>
        <w:tc>
          <w:tcPr>
            <w:tcW w:w="2521" w:type="pct"/>
            <w:shd w:val="clear" w:color="auto" w:fill="5B0009"/>
            <w:vAlign w:val="center"/>
          </w:tcPr>
          <w:p w14:paraId="5393BE76" w14:textId="77777777" w:rsidR="00235B55" w:rsidRPr="00E035D8" w:rsidRDefault="00235B55"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Type of study (college/university)</w:t>
            </w:r>
          </w:p>
        </w:tc>
        <w:tc>
          <w:tcPr>
            <w:tcW w:w="2479" w:type="pct"/>
            <w:vAlign w:val="center"/>
          </w:tcPr>
          <w:p w14:paraId="65FE97B2" w14:textId="1BB91C8A" w:rsidR="00235B55" w:rsidRPr="00961B6D" w:rsidRDefault="00235B55" w:rsidP="006E7B3C">
            <w:pPr>
              <w:jc w:val="center"/>
              <w:rPr>
                <w:rFonts w:ascii="Arial" w:eastAsiaTheme="majorEastAsia" w:hAnsi="Arial" w:cs="Arial"/>
                <w:bCs/>
                <w:iCs/>
                <w:sz w:val="22"/>
                <w:szCs w:val="22"/>
                <w:lang w:val="en-GB"/>
              </w:rPr>
            </w:pPr>
            <w:r w:rsidRPr="000D1D9F">
              <w:rPr>
                <w:rFonts w:ascii="Arial" w:eastAsiaTheme="majorEastAsia" w:hAnsi="Arial" w:cs="Arial"/>
                <w:bCs/>
                <w:iCs/>
                <w:sz w:val="22"/>
                <w:szCs w:val="22"/>
                <w:lang w:val="en-GB"/>
              </w:rPr>
              <w:t>College</w:t>
            </w:r>
          </w:p>
        </w:tc>
      </w:tr>
      <w:tr w:rsidR="00235B55" w:rsidRPr="00F66E6A" w14:paraId="0AB16AAA" w14:textId="77777777" w:rsidTr="00235B55">
        <w:trPr>
          <w:trHeight w:val="510"/>
          <w:jc w:val="center"/>
        </w:trPr>
        <w:tc>
          <w:tcPr>
            <w:tcW w:w="2521" w:type="pct"/>
            <w:shd w:val="clear" w:color="auto" w:fill="5B0009"/>
            <w:vAlign w:val="center"/>
          </w:tcPr>
          <w:p w14:paraId="5A98058A" w14:textId="77777777" w:rsidR="00235B55" w:rsidRPr="00E035D8" w:rsidRDefault="00235B55"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Mode of study (full time/part time) and nominal duration (in years)</w:t>
            </w:r>
          </w:p>
        </w:tc>
        <w:tc>
          <w:tcPr>
            <w:tcW w:w="2479" w:type="pct"/>
            <w:vAlign w:val="center"/>
          </w:tcPr>
          <w:p w14:paraId="1519779F" w14:textId="27889FD1" w:rsidR="00235B55" w:rsidRPr="00961B6D" w:rsidRDefault="00235B55" w:rsidP="006E7B3C">
            <w:pPr>
              <w:jc w:val="center"/>
              <w:rPr>
                <w:rFonts w:ascii="Arial" w:eastAsiaTheme="majorEastAsia" w:hAnsi="Arial" w:cs="Arial"/>
                <w:bCs/>
                <w:iCs/>
                <w:sz w:val="22"/>
                <w:szCs w:val="22"/>
                <w:lang w:val="en-GB"/>
              </w:rPr>
            </w:pPr>
            <w:r w:rsidRPr="008A1313">
              <w:rPr>
                <w:rFonts w:ascii="Arial" w:eastAsiaTheme="majorEastAsia" w:hAnsi="Arial" w:cs="Arial"/>
                <w:bCs/>
                <w:iCs/>
                <w:sz w:val="22"/>
                <w:szCs w:val="22"/>
                <w:lang w:val="en-GB"/>
              </w:rPr>
              <w:t>Full time, 3.5 years, Part time, 4.5 years</w:t>
            </w:r>
          </w:p>
        </w:tc>
      </w:tr>
      <w:tr w:rsidR="00235B55" w:rsidRPr="00F66E6A" w14:paraId="1D1B07BD" w14:textId="77777777" w:rsidTr="00235B55">
        <w:trPr>
          <w:trHeight w:val="510"/>
          <w:jc w:val="center"/>
        </w:trPr>
        <w:tc>
          <w:tcPr>
            <w:tcW w:w="2521" w:type="pct"/>
            <w:shd w:val="clear" w:color="auto" w:fill="5B0009"/>
            <w:vAlign w:val="center"/>
          </w:tcPr>
          <w:p w14:paraId="5355A365" w14:textId="77777777" w:rsidR="00235B55" w:rsidRPr="00E035D8" w:rsidRDefault="00235B55"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Workload in ECTS</w:t>
            </w:r>
          </w:p>
        </w:tc>
        <w:tc>
          <w:tcPr>
            <w:tcW w:w="2479" w:type="pct"/>
            <w:vAlign w:val="center"/>
          </w:tcPr>
          <w:p w14:paraId="176A36E8" w14:textId="45C0620B" w:rsidR="00235B55" w:rsidRPr="00961B6D" w:rsidRDefault="00235B55" w:rsidP="006E7B3C">
            <w:pPr>
              <w:jc w:val="center"/>
              <w:rPr>
                <w:rFonts w:ascii="Arial" w:eastAsiaTheme="majorEastAsia" w:hAnsi="Arial" w:cs="Arial"/>
                <w:bCs/>
                <w:iCs/>
                <w:sz w:val="22"/>
                <w:szCs w:val="22"/>
                <w:lang w:val="en-GB"/>
              </w:rPr>
            </w:pPr>
            <w:r w:rsidRPr="007C3870">
              <w:rPr>
                <w:rFonts w:ascii="Arial" w:eastAsiaTheme="majorEastAsia" w:hAnsi="Arial" w:cs="Arial"/>
                <w:bCs/>
                <w:iCs/>
                <w:sz w:val="22"/>
                <w:szCs w:val="22"/>
                <w:lang w:val="en-GB"/>
              </w:rPr>
              <w:t>210</w:t>
            </w:r>
          </w:p>
        </w:tc>
      </w:tr>
      <w:tr w:rsidR="00235B55" w:rsidRPr="00F66E6A" w14:paraId="075E577B" w14:textId="77777777" w:rsidTr="00235B55">
        <w:trPr>
          <w:trHeight w:val="510"/>
          <w:jc w:val="center"/>
        </w:trPr>
        <w:tc>
          <w:tcPr>
            <w:tcW w:w="2521" w:type="pct"/>
            <w:shd w:val="clear" w:color="auto" w:fill="5B0009"/>
            <w:vAlign w:val="center"/>
          </w:tcPr>
          <w:p w14:paraId="31049662" w14:textId="77777777" w:rsidR="00235B55" w:rsidRPr="00E035D8" w:rsidRDefault="00235B55"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Award (degree and/or professional qualification)</w:t>
            </w:r>
          </w:p>
        </w:tc>
        <w:tc>
          <w:tcPr>
            <w:tcW w:w="2479" w:type="pct"/>
            <w:vAlign w:val="center"/>
          </w:tcPr>
          <w:p w14:paraId="1809F456" w14:textId="3F67EBEB" w:rsidR="00235B55" w:rsidRPr="00961B6D" w:rsidRDefault="00235B55" w:rsidP="006E7B3C">
            <w:pPr>
              <w:jc w:val="center"/>
              <w:rPr>
                <w:rFonts w:ascii="Arial" w:eastAsiaTheme="majorEastAsia" w:hAnsi="Arial" w:cs="Arial"/>
                <w:bCs/>
                <w:iCs/>
                <w:sz w:val="22"/>
                <w:szCs w:val="22"/>
                <w:lang w:val="en-GB"/>
              </w:rPr>
            </w:pPr>
            <w:r w:rsidRPr="005B4140">
              <w:rPr>
                <w:rFonts w:ascii="Arial" w:eastAsiaTheme="majorEastAsia" w:hAnsi="Arial" w:cs="Arial"/>
                <w:bCs/>
                <w:iCs/>
                <w:sz w:val="22"/>
                <w:szCs w:val="22"/>
                <w:lang w:val="en-GB"/>
              </w:rPr>
              <w:t>Professional Bachelor of Computing</w:t>
            </w:r>
          </w:p>
        </w:tc>
      </w:tr>
      <w:tr w:rsidR="00235B55" w:rsidRPr="00F66E6A" w14:paraId="7AE32AF7" w14:textId="77777777" w:rsidTr="00235B55">
        <w:trPr>
          <w:trHeight w:val="510"/>
          <w:jc w:val="center"/>
        </w:trPr>
        <w:tc>
          <w:tcPr>
            <w:tcW w:w="2521" w:type="pct"/>
            <w:shd w:val="clear" w:color="auto" w:fill="5B0009"/>
            <w:vAlign w:val="center"/>
          </w:tcPr>
          <w:p w14:paraId="494EC51A" w14:textId="77777777" w:rsidR="00235B55" w:rsidRPr="00E035D8" w:rsidRDefault="00235B55"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Language of instruction</w:t>
            </w:r>
          </w:p>
        </w:tc>
        <w:tc>
          <w:tcPr>
            <w:tcW w:w="2479" w:type="pct"/>
            <w:vAlign w:val="center"/>
          </w:tcPr>
          <w:p w14:paraId="6DEC51DB" w14:textId="10D26BCB" w:rsidR="00235B55" w:rsidRPr="00961B6D" w:rsidRDefault="00235B55" w:rsidP="006E7B3C">
            <w:pPr>
              <w:jc w:val="center"/>
              <w:rPr>
                <w:rFonts w:ascii="Arial" w:eastAsiaTheme="majorEastAsia" w:hAnsi="Arial" w:cs="Arial"/>
                <w:bCs/>
                <w:iCs/>
                <w:sz w:val="22"/>
                <w:szCs w:val="22"/>
                <w:lang w:val="en-GB"/>
              </w:rPr>
            </w:pPr>
            <w:r w:rsidRPr="00D376B9">
              <w:rPr>
                <w:rFonts w:ascii="Arial" w:eastAsiaTheme="majorEastAsia" w:hAnsi="Arial" w:cs="Arial"/>
                <w:bCs/>
                <w:iCs/>
                <w:sz w:val="22"/>
                <w:szCs w:val="22"/>
                <w:lang w:val="en-GB"/>
              </w:rPr>
              <w:t>Lithuanian</w:t>
            </w:r>
          </w:p>
        </w:tc>
      </w:tr>
      <w:tr w:rsidR="00235B55" w:rsidRPr="00F66E6A" w14:paraId="46F37DB7" w14:textId="77777777" w:rsidTr="00235B55">
        <w:trPr>
          <w:trHeight w:val="510"/>
          <w:jc w:val="center"/>
        </w:trPr>
        <w:tc>
          <w:tcPr>
            <w:tcW w:w="2521" w:type="pct"/>
            <w:shd w:val="clear" w:color="auto" w:fill="5B0009"/>
            <w:vAlign w:val="center"/>
          </w:tcPr>
          <w:p w14:paraId="77F44927" w14:textId="77777777" w:rsidR="00235B55" w:rsidRPr="00E035D8" w:rsidRDefault="00235B55"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Admission requirements</w:t>
            </w:r>
          </w:p>
        </w:tc>
        <w:tc>
          <w:tcPr>
            <w:tcW w:w="2479" w:type="pct"/>
            <w:vAlign w:val="center"/>
          </w:tcPr>
          <w:p w14:paraId="71A74E15" w14:textId="737E00EB" w:rsidR="00235B55" w:rsidRPr="00961B6D" w:rsidRDefault="00235B55" w:rsidP="006E7B3C">
            <w:pPr>
              <w:jc w:val="center"/>
              <w:rPr>
                <w:rFonts w:ascii="Arial" w:eastAsiaTheme="majorEastAsia" w:hAnsi="Arial" w:cs="Arial"/>
                <w:bCs/>
                <w:iCs/>
                <w:sz w:val="22"/>
                <w:szCs w:val="22"/>
                <w:lang w:val="en-GB"/>
              </w:rPr>
            </w:pPr>
            <w:r w:rsidRPr="007A0271">
              <w:rPr>
                <w:rFonts w:ascii="Arial" w:eastAsiaTheme="majorEastAsia" w:hAnsi="Arial" w:cs="Arial"/>
                <w:bCs/>
                <w:iCs/>
                <w:sz w:val="22"/>
                <w:szCs w:val="22"/>
                <w:lang w:val="en-GB"/>
              </w:rPr>
              <w:t>Secondary Education</w:t>
            </w:r>
          </w:p>
        </w:tc>
      </w:tr>
      <w:tr w:rsidR="00235B55" w:rsidRPr="00F66E6A" w14:paraId="31E1514A" w14:textId="77777777" w:rsidTr="00235B55">
        <w:trPr>
          <w:trHeight w:val="510"/>
          <w:jc w:val="center"/>
        </w:trPr>
        <w:tc>
          <w:tcPr>
            <w:tcW w:w="2521" w:type="pct"/>
            <w:shd w:val="clear" w:color="auto" w:fill="5B0009"/>
            <w:vAlign w:val="center"/>
          </w:tcPr>
          <w:p w14:paraId="062AA6DB" w14:textId="77777777" w:rsidR="00235B55" w:rsidRPr="00E035D8" w:rsidRDefault="00235B55"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First registration date</w:t>
            </w:r>
          </w:p>
        </w:tc>
        <w:tc>
          <w:tcPr>
            <w:tcW w:w="2479" w:type="pct"/>
            <w:vAlign w:val="center"/>
          </w:tcPr>
          <w:p w14:paraId="2D4FDD14" w14:textId="43F61DB9" w:rsidR="00235B55" w:rsidRPr="00961B6D" w:rsidRDefault="00235B55" w:rsidP="006E7B3C">
            <w:pPr>
              <w:jc w:val="center"/>
              <w:rPr>
                <w:rStyle w:val="fontstyle01"/>
                <w:rFonts w:ascii="Arial" w:eastAsiaTheme="majorEastAsia" w:hAnsi="Arial" w:cs="Arial"/>
                <w:bCs/>
                <w:iCs/>
                <w:sz w:val="22"/>
                <w:szCs w:val="22"/>
                <w:lang w:val="en-GB"/>
              </w:rPr>
            </w:pPr>
            <w:r w:rsidRPr="009856A4">
              <w:rPr>
                <w:rStyle w:val="fontstyle01"/>
                <w:rFonts w:ascii="Arial" w:eastAsiaTheme="majorEastAsia" w:hAnsi="Arial" w:cs="Arial"/>
                <w:bCs/>
                <w:iCs/>
                <w:sz w:val="22"/>
                <w:szCs w:val="22"/>
                <w:lang w:val="en-GB"/>
              </w:rPr>
              <w:t>13 06 2019</w:t>
            </w:r>
          </w:p>
        </w:tc>
      </w:tr>
      <w:tr w:rsidR="00235B55" w:rsidRPr="00F66E6A" w14:paraId="33EBD91A" w14:textId="77777777" w:rsidTr="00235B55">
        <w:trPr>
          <w:trHeight w:val="510"/>
          <w:jc w:val="center"/>
        </w:trPr>
        <w:tc>
          <w:tcPr>
            <w:tcW w:w="2521" w:type="pct"/>
            <w:shd w:val="clear" w:color="auto" w:fill="5B0009"/>
            <w:vAlign w:val="center"/>
          </w:tcPr>
          <w:p w14:paraId="2BF85E06" w14:textId="77777777" w:rsidR="00235B55" w:rsidRPr="00E035D8" w:rsidRDefault="00235B55" w:rsidP="00F50679">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2479" w:type="pct"/>
            <w:vAlign w:val="center"/>
          </w:tcPr>
          <w:p w14:paraId="723BD35C" w14:textId="088CC6F3" w:rsidR="00235B55" w:rsidRPr="00961B6D" w:rsidRDefault="00235B55" w:rsidP="006E7B3C">
            <w:pPr>
              <w:jc w:val="center"/>
              <w:rPr>
                <w:rStyle w:val="fontstyle01"/>
                <w:rFonts w:ascii="Arial" w:eastAsiaTheme="majorEastAsia" w:hAnsi="Arial" w:cs="Arial"/>
                <w:bCs/>
                <w:iCs/>
                <w:sz w:val="22"/>
                <w:szCs w:val="22"/>
                <w:lang w:val="en-GB"/>
              </w:rPr>
            </w:pPr>
            <w:r>
              <w:rPr>
                <w:rStyle w:val="fontstyle01"/>
                <w:rFonts w:ascii="Arial" w:eastAsiaTheme="majorEastAsia" w:hAnsi="Arial" w:cs="Arial"/>
                <w:bCs/>
                <w:iCs/>
                <w:sz w:val="22"/>
                <w:szCs w:val="22"/>
                <w:lang w:val="en-GB"/>
              </w:rPr>
              <w:t>-</w:t>
            </w:r>
          </w:p>
        </w:tc>
      </w:tr>
    </w:tbl>
    <w:p w14:paraId="5DAC51E3" w14:textId="77777777" w:rsidR="00E035D8" w:rsidRPr="00F66E6A" w:rsidRDefault="00E035D8" w:rsidP="005D0FF7">
      <w:pPr>
        <w:rPr>
          <w:rFonts w:asciiTheme="minorHAnsi" w:hAnsiTheme="minorHAnsi" w:cstheme="minorHAnsi"/>
          <w:iCs/>
          <w:color w:val="136C73"/>
          <w:sz w:val="22"/>
          <w:szCs w:val="22"/>
          <w:lang w:val="en-GB" w:eastAsia="lt-LT"/>
        </w:rPr>
      </w:pPr>
    </w:p>
    <w:p w14:paraId="584CEBD4" w14:textId="77777777" w:rsidR="00D15B33" w:rsidRDefault="00D15B33" w:rsidP="005D0FF7">
      <w:pPr>
        <w:pStyle w:val="Antrat1"/>
        <w:jc w:val="center"/>
        <w:rPr>
          <w:rFonts w:ascii="Arial" w:hAnsi="Arial" w:cs="Arial"/>
          <w:color w:val="5B0009"/>
          <w:sz w:val="32"/>
          <w:szCs w:val="32"/>
        </w:rPr>
      </w:pPr>
    </w:p>
    <w:p w14:paraId="0D2D8710" w14:textId="77777777" w:rsidR="00D15B33" w:rsidRDefault="00D15B33" w:rsidP="005D0FF7">
      <w:pPr>
        <w:pStyle w:val="Antrat1"/>
        <w:jc w:val="center"/>
        <w:rPr>
          <w:rFonts w:ascii="Arial" w:hAnsi="Arial" w:cs="Arial"/>
          <w:color w:val="5B0009"/>
          <w:sz w:val="32"/>
          <w:szCs w:val="32"/>
        </w:rPr>
      </w:pPr>
    </w:p>
    <w:p w14:paraId="59EDD0FD" w14:textId="77777777" w:rsidR="00D15B33" w:rsidRDefault="00D15B33" w:rsidP="005D0FF7">
      <w:pPr>
        <w:pStyle w:val="Antrat1"/>
        <w:jc w:val="center"/>
        <w:rPr>
          <w:rFonts w:ascii="Arial" w:hAnsi="Arial" w:cs="Arial"/>
          <w:color w:val="5B0009"/>
          <w:sz w:val="32"/>
          <w:szCs w:val="32"/>
        </w:rPr>
      </w:pPr>
    </w:p>
    <w:p w14:paraId="639B4102" w14:textId="77777777" w:rsidR="00D15B33" w:rsidRDefault="00D15B33" w:rsidP="005D0FF7">
      <w:pPr>
        <w:pStyle w:val="Antrat1"/>
        <w:jc w:val="center"/>
        <w:rPr>
          <w:rFonts w:ascii="Arial" w:hAnsi="Arial" w:cs="Arial"/>
          <w:color w:val="5B0009"/>
          <w:sz w:val="32"/>
          <w:szCs w:val="32"/>
        </w:rPr>
      </w:pPr>
    </w:p>
    <w:p w14:paraId="36399A4C" w14:textId="77777777" w:rsidR="00D15B33" w:rsidRDefault="00D15B33" w:rsidP="005D0FF7">
      <w:pPr>
        <w:pStyle w:val="Antrat1"/>
        <w:jc w:val="center"/>
        <w:rPr>
          <w:rFonts w:ascii="Arial" w:hAnsi="Arial" w:cs="Arial"/>
          <w:color w:val="5B0009"/>
          <w:sz w:val="32"/>
          <w:szCs w:val="32"/>
        </w:rPr>
      </w:pPr>
    </w:p>
    <w:p w14:paraId="3DF94974" w14:textId="77777777" w:rsidR="00D15B33" w:rsidRDefault="00D15B33" w:rsidP="005D0FF7">
      <w:pPr>
        <w:pStyle w:val="Antrat1"/>
        <w:jc w:val="center"/>
        <w:rPr>
          <w:rFonts w:ascii="Arial" w:hAnsi="Arial" w:cs="Arial"/>
          <w:color w:val="5B0009"/>
          <w:sz w:val="32"/>
          <w:szCs w:val="32"/>
        </w:rPr>
      </w:pPr>
    </w:p>
    <w:p w14:paraId="1E583A4C" w14:textId="77777777" w:rsidR="00D15B33" w:rsidRDefault="00D15B33" w:rsidP="005D0FF7">
      <w:pPr>
        <w:pStyle w:val="Antrat1"/>
        <w:jc w:val="center"/>
        <w:rPr>
          <w:rFonts w:ascii="Arial" w:hAnsi="Arial" w:cs="Arial"/>
          <w:color w:val="5B0009"/>
          <w:sz w:val="32"/>
          <w:szCs w:val="32"/>
        </w:rPr>
      </w:pPr>
    </w:p>
    <w:p w14:paraId="41CAE8BE" w14:textId="77777777" w:rsidR="00D15B33" w:rsidRDefault="00D15B33" w:rsidP="005D0FF7">
      <w:pPr>
        <w:pStyle w:val="Antrat1"/>
        <w:jc w:val="center"/>
        <w:rPr>
          <w:rFonts w:ascii="Arial" w:hAnsi="Arial" w:cs="Arial"/>
          <w:color w:val="5B0009"/>
          <w:sz w:val="32"/>
          <w:szCs w:val="32"/>
        </w:rPr>
      </w:pPr>
    </w:p>
    <w:p w14:paraId="7B9596D2" w14:textId="77777777" w:rsidR="00D15B33" w:rsidRDefault="00D15B33" w:rsidP="00D15B33">
      <w:pPr>
        <w:rPr>
          <w:lang w:val="en-GB" w:eastAsia="en-US"/>
        </w:rPr>
      </w:pPr>
    </w:p>
    <w:p w14:paraId="76EBEA12" w14:textId="77777777" w:rsidR="00D15B33" w:rsidRPr="00D15B33" w:rsidRDefault="00D15B33" w:rsidP="00D15B33">
      <w:pPr>
        <w:rPr>
          <w:lang w:val="en-GB" w:eastAsia="en-US"/>
        </w:rPr>
      </w:pPr>
    </w:p>
    <w:p w14:paraId="530C0530" w14:textId="204F9C4A" w:rsidR="005D0FF7" w:rsidRPr="00535C59" w:rsidRDefault="005D0FF7" w:rsidP="005D0FF7">
      <w:pPr>
        <w:pStyle w:val="Antrat1"/>
        <w:jc w:val="center"/>
        <w:rPr>
          <w:rFonts w:ascii="Arial" w:hAnsi="Arial" w:cs="Arial"/>
          <w:color w:val="5B0009"/>
          <w:sz w:val="32"/>
          <w:szCs w:val="32"/>
        </w:rPr>
      </w:pPr>
      <w:r w:rsidRPr="00535C59">
        <w:rPr>
          <w:rFonts w:ascii="Arial" w:hAnsi="Arial" w:cs="Arial"/>
          <w:color w:val="5B0009"/>
          <w:sz w:val="32"/>
          <w:szCs w:val="32"/>
        </w:rPr>
        <w:lastRenderedPageBreak/>
        <w:t>ASSESSMENT IN POINTS BY CYCLE AND EVALUATION AREAS</w:t>
      </w:r>
    </w:p>
    <w:p w14:paraId="0F2FEA5E" w14:textId="77777777" w:rsidR="005D0FF7" w:rsidRPr="002D0027" w:rsidRDefault="005D0FF7" w:rsidP="005D0FF7">
      <w:pPr>
        <w:jc w:val="both"/>
        <w:rPr>
          <w:rFonts w:ascii="Arial" w:hAnsi="Arial" w:cs="Arial"/>
          <w:iCs/>
          <w:lang w:val="en-GB" w:eastAsia="lt-LT"/>
        </w:rPr>
      </w:pPr>
    </w:p>
    <w:p w14:paraId="6031B951" w14:textId="77777777" w:rsidR="00A32D18" w:rsidRPr="002D0027" w:rsidRDefault="00A32D18" w:rsidP="005D0FF7">
      <w:pPr>
        <w:jc w:val="both"/>
        <w:rPr>
          <w:rFonts w:ascii="Arial" w:hAnsi="Arial" w:cs="Arial"/>
          <w:lang w:val="en-GB"/>
        </w:rPr>
      </w:pPr>
    </w:p>
    <w:p w14:paraId="3C3EC927" w14:textId="5167C1B6" w:rsidR="005D0FF7" w:rsidRPr="002D0027" w:rsidRDefault="005D0FF7" w:rsidP="005D0FF7">
      <w:pPr>
        <w:jc w:val="both"/>
        <w:rPr>
          <w:rFonts w:ascii="Arial" w:hAnsi="Arial" w:cs="Arial"/>
          <w:lang w:val="en-GB"/>
        </w:rPr>
      </w:pPr>
      <w:r w:rsidRPr="002D0027">
        <w:rPr>
          <w:rFonts w:ascii="Arial" w:hAnsi="Arial" w:cs="Arial"/>
          <w:lang w:val="en-GB"/>
        </w:rPr>
        <w:t xml:space="preserve">The </w:t>
      </w:r>
      <w:r w:rsidRPr="002D0027">
        <w:rPr>
          <w:rFonts w:ascii="Arial" w:hAnsi="Arial" w:cs="Arial"/>
          <w:b/>
          <w:bCs/>
          <w:color w:val="5B0009"/>
          <w:lang w:val="en-GB"/>
        </w:rPr>
        <w:t>first cycle</w:t>
      </w:r>
      <w:r w:rsidRPr="002D0027">
        <w:rPr>
          <w:rFonts w:ascii="Arial" w:hAnsi="Arial" w:cs="Arial"/>
          <w:color w:val="5B0009"/>
          <w:lang w:val="en-GB"/>
        </w:rPr>
        <w:t xml:space="preserve"> </w:t>
      </w:r>
      <w:r w:rsidRPr="002D0027">
        <w:rPr>
          <w:rFonts w:ascii="Arial" w:hAnsi="Arial" w:cs="Arial"/>
          <w:lang w:val="en-GB"/>
        </w:rPr>
        <w:t xml:space="preserve">of the </w:t>
      </w:r>
      <w:r w:rsidR="00A16D3A">
        <w:rPr>
          <w:rFonts w:ascii="Arial" w:hAnsi="Arial" w:cs="Arial"/>
          <w:lang w:val="en-GB"/>
        </w:rPr>
        <w:t>Software Engineering</w:t>
      </w:r>
      <w:r w:rsidRPr="002D0027">
        <w:rPr>
          <w:rFonts w:ascii="Arial" w:hAnsi="Arial" w:cs="Arial"/>
          <w:lang w:val="en-GB"/>
        </w:rPr>
        <w:t xml:space="preserve"> field of study is given a </w:t>
      </w:r>
      <w:r w:rsidRPr="002D0027">
        <w:rPr>
          <w:rFonts w:ascii="Arial" w:hAnsi="Arial" w:cs="Arial"/>
          <w:b/>
          <w:bCs/>
          <w:color w:val="5B0009"/>
          <w:lang w:val="en-GB"/>
        </w:rPr>
        <w:t>positive</w:t>
      </w:r>
      <w:r w:rsidRPr="002D0027">
        <w:rPr>
          <w:rFonts w:ascii="Arial" w:hAnsi="Arial" w:cs="Arial"/>
          <w:color w:val="5B0009"/>
          <w:lang w:val="en-GB"/>
        </w:rPr>
        <w:t xml:space="preserve"> </w:t>
      </w:r>
      <w:r w:rsidRPr="002D0027">
        <w:rPr>
          <w:rFonts w:ascii="Arial" w:hAnsi="Arial" w:cs="Arial"/>
          <w:lang w:val="en-GB"/>
        </w:rPr>
        <w:t xml:space="preserve">evaluation. </w:t>
      </w:r>
    </w:p>
    <w:p w14:paraId="4FB7AF10" w14:textId="77777777" w:rsidR="005D0FF7" w:rsidRPr="002D0027" w:rsidRDefault="005D0FF7" w:rsidP="005D0FF7">
      <w:pPr>
        <w:rPr>
          <w:rFonts w:ascii="Arial" w:hAnsi="Arial" w:cs="Arial"/>
          <w:lang w:val="en-GB" w:eastAsia="lt-LT"/>
        </w:rPr>
      </w:pPr>
    </w:p>
    <w:tbl>
      <w:tblPr>
        <w:tblStyle w:val="Lentelstinklelis"/>
        <w:tblW w:w="5000" w:type="pct"/>
        <w:tblLook w:val="04A0" w:firstRow="1" w:lastRow="0" w:firstColumn="1" w:lastColumn="0" w:noHBand="0" w:noVBand="1"/>
      </w:tblPr>
      <w:tblGrid>
        <w:gridCol w:w="683"/>
        <w:gridCol w:w="7225"/>
        <w:gridCol w:w="1861"/>
      </w:tblGrid>
      <w:tr w:rsidR="005D0FF7" w:rsidRPr="002D0027" w14:paraId="7299585D" w14:textId="77777777" w:rsidTr="00971BD4">
        <w:tc>
          <w:tcPr>
            <w:tcW w:w="683" w:type="dxa"/>
            <w:vAlign w:val="center"/>
          </w:tcPr>
          <w:p w14:paraId="54C3E71B"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No.</w:t>
            </w:r>
          </w:p>
        </w:tc>
        <w:tc>
          <w:tcPr>
            <w:tcW w:w="7225" w:type="dxa"/>
            <w:vAlign w:val="center"/>
          </w:tcPr>
          <w:p w14:paraId="7A85DF08"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Area</w:t>
            </w:r>
          </w:p>
        </w:tc>
        <w:tc>
          <w:tcPr>
            <w:tcW w:w="1861" w:type="dxa"/>
            <w:vAlign w:val="center"/>
          </w:tcPr>
          <w:p w14:paraId="7CCA2925"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points</w:t>
            </w:r>
            <w:r w:rsidRPr="002D0027">
              <w:rPr>
                <w:rStyle w:val="Puslapioinaosnuoroda"/>
                <w:rFonts w:ascii="Arial" w:eastAsia="Calibri" w:hAnsi="Arial" w:cs="Arial"/>
                <w:iCs/>
                <w:color w:val="5B0009"/>
                <w:lang w:val="en-GB" w:eastAsia="lt-LT"/>
              </w:rPr>
              <w:footnoteReference w:customMarkFollows="1" w:id="1"/>
              <w:sym w:font="Symbol" w:char="F02A"/>
            </w:r>
          </w:p>
        </w:tc>
      </w:tr>
      <w:tr w:rsidR="00971BD4" w:rsidRPr="002D0027" w14:paraId="5910AED0" w14:textId="77777777" w:rsidTr="00971BD4">
        <w:trPr>
          <w:trHeight w:val="397"/>
        </w:trPr>
        <w:tc>
          <w:tcPr>
            <w:tcW w:w="683" w:type="dxa"/>
            <w:vAlign w:val="center"/>
          </w:tcPr>
          <w:p w14:paraId="7FDFE596" w14:textId="77777777" w:rsidR="00971BD4" w:rsidRPr="002D0027" w:rsidRDefault="00971BD4" w:rsidP="00971BD4">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225" w:type="dxa"/>
            <w:vAlign w:val="center"/>
          </w:tcPr>
          <w:p w14:paraId="4B77AACC" w14:textId="77777777" w:rsidR="00971BD4" w:rsidRPr="002D0027" w:rsidRDefault="00971BD4" w:rsidP="00971BD4">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61" w:type="dxa"/>
          </w:tcPr>
          <w:p w14:paraId="48E01EF6" w14:textId="453C02A5" w:rsidR="00971BD4" w:rsidRPr="00971BD4" w:rsidRDefault="00971BD4" w:rsidP="00971BD4">
            <w:pPr>
              <w:jc w:val="center"/>
              <w:rPr>
                <w:rFonts w:ascii="Arial" w:eastAsia="Calibri" w:hAnsi="Arial" w:cs="Arial"/>
                <w:iCs/>
                <w:lang w:val="en-GB" w:eastAsia="lt-LT"/>
              </w:rPr>
            </w:pPr>
            <w:r w:rsidRPr="00971BD4">
              <w:rPr>
                <w:rFonts w:ascii="Arial" w:hAnsi="Arial" w:cs="Arial"/>
              </w:rPr>
              <w:t>4</w:t>
            </w:r>
          </w:p>
        </w:tc>
      </w:tr>
      <w:tr w:rsidR="00971BD4" w:rsidRPr="002D0027" w14:paraId="54EAADAE" w14:textId="77777777" w:rsidTr="00971BD4">
        <w:trPr>
          <w:trHeight w:val="397"/>
        </w:trPr>
        <w:tc>
          <w:tcPr>
            <w:tcW w:w="683" w:type="dxa"/>
            <w:vAlign w:val="center"/>
          </w:tcPr>
          <w:p w14:paraId="700F4D88" w14:textId="77777777" w:rsidR="00971BD4" w:rsidRPr="002D0027" w:rsidRDefault="00971BD4" w:rsidP="00971BD4">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225" w:type="dxa"/>
            <w:vAlign w:val="center"/>
          </w:tcPr>
          <w:p w14:paraId="161E50CC" w14:textId="77777777" w:rsidR="00971BD4" w:rsidRPr="002D0027" w:rsidRDefault="00971BD4" w:rsidP="00971BD4">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61" w:type="dxa"/>
          </w:tcPr>
          <w:p w14:paraId="240E554A" w14:textId="2A3E3FFF" w:rsidR="00971BD4" w:rsidRPr="00971BD4" w:rsidRDefault="00971BD4" w:rsidP="00971BD4">
            <w:pPr>
              <w:jc w:val="center"/>
              <w:rPr>
                <w:rFonts w:ascii="Arial" w:eastAsia="Calibri" w:hAnsi="Arial" w:cs="Arial"/>
                <w:iCs/>
                <w:lang w:val="en-GB" w:eastAsia="lt-LT"/>
              </w:rPr>
            </w:pPr>
            <w:r w:rsidRPr="00971BD4">
              <w:rPr>
                <w:rFonts w:ascii="Arial" w:hAnsi="Arial" w:cs="Arial"/>
              </w:rPr>
              <w:t>3</w:t>
            </w:r>
          </w:p>
        </w:tc>
      </w:tr>
      <w:tr w:rsidR="00971BD4" w:rsidRPr="002D0027" w14:paraId="65D64D3E" w14:textId="77777777" w:rsidTr="00971BD4">
        <w:trPr>
          <w:trHeight w:val="397"/>
        </w:trPr>
        <w:tc>
          <w:tcPr>
            <w:tcW w:w="683" w:type="dxa"/>
            <w:vAlign w:val="center"/>
          </w:tcPr>
          <w:p w14:paraId="4A15D616" w14:textId="77777777" w:rsidR="00971BD4" w:rsidRPr="002D0027" w:rsidRDefault="00971BD4" w:rsidP="00971BD4">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225" w:type="dxa"/>
            <w:vAlign w:val="center"/>
          </w:tcPr>
          <w:p w14:paraId="42C2D6B8" w14:textId="77777777" w:rsidR="00971BD4" w:rsidRPr="002D0027" w:rsidRDefault="00971BD4" w:rsidP="00971BD4">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61" w:type="dxa"/>
          </w:tcPr>
          <w:p w14:paraId="47B42AAF" w14:textId="3129DB20" w:rsidR="00971BD4" w:rsidRPr="00971BD4" w:rsidRDefault="00971BD4" w:rsidP="00971BD4">
            <w:pPr>
              <w:jc w:val="center"/>
              <w:rPr>
                <w:rFonts w:ascii="Arial" w:eastAsia="Calibri" w:hAnsi="Arial" w:cs="Arial"/>
                <w:iCs/>
                <w:lang w:val="en-GB" w:eastAsia="lt-LT"/>
              </w:rPr>
            </w:pPr>
            <w:r w:rsidRPr="00971BD4">
              <w:rPr>
                <w:rFonts w:ascii="Arial" w:hAnsi="Arial" w:cs="Arial"/>
              </w:rPr>
              <w:t>3</w:t>
            </w:r>
          </w:p>
        </w:tc>
      </w:tr>
      <w:tr w:rsidR="00971BD4" w:rsidRPr="002D0027" w14:paraId="0071FD05" w14:textId="77777777" w:rsidTr="00971BD4">
        <w:trPr>
          <w:trHeight w:val="397"/>
        </w:trPr>
        <w:tc>
          <w:tcPr>
            <w:tcW w:w="683" w:type="dxa"/>
            <w:vAlign w:val="center"/>
          </w:tcPr>
          <w:p w14:paraId="695E4346" w14:textId="77777777" w:rsidR="00971BD4" w:rsidRPr="002D0027" w:rsidRDefault="00971BD4" w:rsidP="00971BD4">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225" w:type="dxa"/>
            <w:vAlign w:val="center"/>
          </w:tcPr>
          <w:p w14:paraId="6047C904" w14:textId="77777777" w:rsidR="00971BD4" w:rsidRPr="002D0027" w:rsidRDefault="00971BD4" w:rsidP="00971BD4">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61" w:type="dxa"/>
          </w:tcPr>
          <w:p w14:paraId="3CF79092" w14:textId="2DC82B06" w:rsidR="00971BD4" w:rsidRPr="00971BD4" w:rsidRDefault="00971BD4" w:rsidP="00971BD4">
            <w:pPr>
              <w:jc w:val="center"/>
              <w:rPr>
                <w:rFonts w:ascii="Arial" w:eastAsia="Calibri" w:hAnsi="Arial" w:cs="Arial"/>
                <w:iCs/>
                <w:lang w:val="en-GB" w:eastAsia="lt-LT"/>
              </w:rPr>
            </w:pPr>
            <w:r w:rsidRPr="00971BD4">
              <w:rPr>
                <w:rFonts w:ascii="Arial" w:hAnsi="Arial" w:cs="Arial"/>
              </w:rPr>
              <w:t>3</w:t>
            </w:r>
          </w:p>
        </w:tc>
      </w:tr>
      <w:tr w:rsidR="00971BD4" w:rsidRPr="002D0027" w14:paraId="7BED5045" w14:textId="77777777" w:rsidTr="00971BD4">
        <w:trPr>
          <w:trHeight w:val="397"/>
        </w:trPr>
        <w:tc>
          <w:tcPr>
            <w:tcW w:w="683" w:type="dxa"/>
            <w:vAlign w:val="center"/>
          </w:tcPr>
          <w:p w14:paraId="30046356" w14:textId="77777777" w:rsidR="00971BD4" w:rsidRPr="002D0027" w:rsidRDefault="00971BD4" w:rsidP="00971BD4">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225" w:type="dxa"/>
            <w:vAlign w:val="center"/>
          </w:tcPr>
          <w:p w14:paraId="3363AEC3" w14:textId="77777777" w:rsidR="00971BD4" w:rsidRPr="002D0027" w:rsidRDefault="00971BD4" w:rsidP="00971BD4">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61" w:type="dxa"/>
          </w:tcPr>
          <w:p w14:paraId="12344FFD" w14:textId="73275B32" w:rsidR="00971BD4" w:rsidRPr="00971BD4" w:rsidRDefault="00971BD4" w:rsidP="00971BD4">
            <w:pPr>
              <w:jc w:val="center"/>
              <w:rPr>
                <w:rFonts w:ascii="Arial" w:eastAsia="Calibri" w:hAnsi="Arial" w:cs="Arial"/>
                <w:iCs/>
                <w:lang w:val="en-GB" w:eastAsia="lt-LT"/>
              </w:rPr>
            </w:pPr>
            <w:r w:rsidRPr="00971BD4">
              <w:rPr>
                <w:rFonts w:ascii="Arial" w:hAnsi="Arial" w:cs="Arial"/>
              </w:rPr>
              <w:t>4</w:t>
            </w:r>
          </w:p>
        </w:tc>
      </w:tr>
      <w:tr w:rsidR="00971BD4" w:rsidRPr="002D0027" w14:paraId="69C3204D" w14:textId="77777777" w:rsidTr="00971BD4">
        <w:trPr>
          <w:trHeight w:val="397"/>
        </w:trPr>
        <w:tc>
          <w:tcPr>
            <w:tcW w:w="683" w:type="dxa"/>
            <w:vAlign w:val="center"/>
          </w:tcPr>
          <w:p w14:paraId="5A2D67D4" w14:textId="77777777" w:rsidR="00971BD4" w:rsidRPr="002D0027" w:rsidRDefault="00971BD4" w:rsidP="00971BD4">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225" w:type="dxa"/>
            <w:vAlign w:val="center"/>
          </w:tcPr>
          <w:p w14:paraId="1AF522E2" w14:textId="77777777" w:rsidR="00971BD4" w:rsidRPr="002D0027" w:rsidRDefault="00971BD4" w:rsidP="00971BD4">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61" w:type="dxa"/>
          </w:tcPr>
          <w:p w14:paraId="4947FD09" w14:textId="47E27B15" w:rsidR="00971BD4" w:rsidRPr="00971BD4" w:rsidRDefault="00971BD4" w:rsidP="00971BD4">
            <w:pPr>
              <w:jc w:val="center"/>
              <w:rPr>
                <w:rFonts w:ascii="Arial" w:eastAsia="Calibri" w:hAnsi="Arial" w:cs="Arial"/>
                <w:iCs/>
                <w:lang w:val="en-GB" w:eastAsia="lt-LT"/>
              </w:rPr>
            </w:pPr>
            <w:r w:rsidRPr="00971BD4">
              <w:rPr>
                <w:rFonts w:ascii="Arial" w:hAnsi="Arial" w:cs="Arial"/>
              </w:rPr>
              <w:t>4</w:t>
            </w:r>
          </w:p>
        </w:tc>
      </w:tr>
      <w:tr w:rsidR="00971BD4" w:rsidRPr="002D0027" w14:paraId="1D9F8218" w14:textId="77777777" w:rsidTr="00971BD4">
        <w:trPr>
          <w:trHeight w:val="397"/>
        </w:trPr>
        <w:tc>
          <w:tcPr>
            <w:tcW w:w="683" w:type="dxa"/>
            <w:vAlign w:val="center"/>
          </w:tcPr>
          <w:p w14:paraId="7DBB2899" w14:textId="77777777" w:rsidR="00971BD4" w:rsidRPr="002D0027" w:rsidRDefault="00971BD4" w:rsidP="00971BD4">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225" w:type="dxa"/>
            <w:vAlign w:val="center"/>
          </w:tcPr>
          <w:p w14:paraId="101174BD" w14:textId="77777777" w:rsidR="00971BD4" w:rsidRPr="002D0027" w:rsidRDefault="00971BD4" w:rsidP="00971BD4">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61" w:type="dxa"/>
          </w:tcPr>
          <w:p w14:paraId="08B83395" w14:textId="5698C073" w:rsidR="00971BD4" w:rsidRPr="00971BD4" w:rsidRDefault="00971BD4" w:rsidP="00971BD4">
            <w:pPr>
              <w:jc w:val="center"/>
              <w:rPr>
                <w:rFonts w:ascii="Arial" w:eastAsia="Calibri" w:hAnsi="Arial" w:cs="Arial"/>
                <w:iCs/>
                <w:lang w:val="en-GB" w:eastAsia="lt-LT"/>
              </w:rPr>
            </w:pPr>
            <w:r w:rsidRPr="00971BD4">
              <w:rPr>
                <w:rFonts w:ascii="Arial" w:hAnsi="Arial" w:cs="Arial"/>
              </w:rPr>
              <w:t>3</w:t>
            </w:r>
          </w:p>
        </w:tc>
      </w:tr>
      <w:tr w:rsidR="005D0FF7" w:rsidRPr="002D0027" w14:paraId="38ACCAC4" w14:textId="77777777" w:rsidTr="00971BD4">
        <w:trPr>
          <w:trHeight w:val="397"/>
        </w:trPr>
        <w:tc>
          <w:tcPr>
            <w:tcW w:w="7908" w:type="dxa"/>
            <w:gridSpan w:val="2"/>
            <w:vAlign w:val="center"/>
          </w:tcPr>
          <w:p w14:paraId="0B4E9795"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61" w:type="dxa"/>
            <w:vAlign w:val="center"/>
          </w:tcPr>
          <w:p w14:paraId="6119DFD5" w14:textId="564DB443" w:rsidR="005D0FF7" w:rsidRPr="002D0027" w:rsidRDefault="00971BD4" w:rsidP="00F50679">
            <w:pPr>
              <w:jc w:val="center"/>
              <w:rPr>
                <w:rFonts w:ascii="Arial" w:eastAsia="Calibri" w:hAnsi="Arial" w:cs="Arial"/>
                <w:iCs/>
                <w:lang w:val="en-GB" w:eastAsia="lt-LT"/>
              </w:rPr>
            </w:pPr>
            <w:r>
              <w:rPr>
                <w:rFonts w:ascii="Arial" w:eastAsia="Calibri" w:hAnsi="Arial" w:cs="Arial"/>
                <w:iCs/>
                <w:lang w:val="en-GB" w:eastAsia="lt-LT"/>
              </w:rPr>
              <w:t>24</w:t>
            </w:r>
          </w:p>
        </w:tc>
      </w:tr>
    </w:tbl>
    <w:p w14:paraId="57EB999E" w14:textId="77777777" w:rsidR="005D0FF7" w:rsidRPr="002D0027" w:rsidRDefault="005D0FF7" w:rsidP="005D0FF7">
      <w:pPr>
        <w:rPr>
          <w:rFonts w:ascii="Arial" w:hAnsi="Arial" w:cs="Arial"/>
          <w:lang w:val="en-GB" w:eastAsia="lt-LT"/>
        </w:rPr>
      </w:pPr>
    </w:p>
    <w:p w14:paraId="746D5C15" w14:textId="77777777" w:rsidR="006E7B3C" w:rsidRDefault="006E7B3C" w:rsidP="005D0FF7">
      <w:pPr>
        <w:pStyle w:val="Antrat2"/>
        <w:rPr>
          <w:rFonts w:ascii="Arial" w:hAnsi="Arial" w:cs="Arial"/>
          <w:color w:val="5B0009"/>
          <w:sz w:val="28"/>
          <w:szCs w:val="28"/>
        </w:rPr>
      </w:pPr>
      <w:bookmarkStart w:id="0" w:name="_Toc163583739"/>
    </w:p>
    <w:p w14:paraId="1CD0927A" w14:textId="77777777" w:rsidR="006E7B3C" w:rsidRDefault="006E7B3C" w:rsidP="005D0FF7">
      <w:pPr>
        <w:pStyle w:val="Antrat2"/>
        <w:rPr>
          <w:rFonts w:ascii="Arial" w:hAnsi="Arial" w:cs="Arial"/>
          <w:color w:val="5B0009"/>
          <w:sz w:val="28"/>
          <w:szCs w:val="28"/>
        </w:rPr>
      </w:pPr>
    </w:p>
    <w:p w14:paraId="1C2C2764" w14:textId="77777777" w:rsidR="006E7B3C" w:rsidRDefault="006E7B3C" w:rsidP="005D0FF7">
      <w:pPr>
        <w:pStyle w:val="Antrat2"/>
        <w:rPr>
          <w:rFonts w:ascii="Arial" w:hAnsi="Arial" w:cs="Arial"/>
          <w:color w:val="5B0009"/>
          <w:sz w:val="28"/>
          <w:szCs w:val="28"/>
        </w:rPr>
      </w:pPr>
    </w:p>
    <w:p w14:paraId="624AAFC1" w14:textId="77777777" w:rsidR="006E7B3C" w:rsidRDefault="006E7B3C" w:rsidP="005D0FF7">
      <w:pPr>
        <w:pStyle w:val="Antrat2"/>
        <w:rPr>
          <w:rFonts w:ascii="Arial" w:hAnsi="Arial" w:cs="Arial"/>
          <w:color w:val="5B0009"/>
          <w:sz w:val="28"/>
          <w:szCs w:val="28"/>
        </w:rPr>
      </w:pPr>
    </w:p>
    <w:p w14:paraId="0FD0DF07" w14:textId="77777777" w:rsidR="006E7B3C" w:rsidRDefault="006E7B3C" w:rsidP="005D0FF7">
      <w:pPr>
        <w:pStyle w:val="Antrat2"/>
        <w:rPr>
          <w:rFonts w:ascii="Arial" w:hAnsi="Arial" w:cs="Arial"/>
          <w:color w:val="5B0009"/>
          <w:sz w:val="28"/>
          <w:szCs w:val="28"/>
        </w:rPr>
      </w:pPr>
    </w:p>
    <w:p w14:paraId="7C08B325" w14:textId="77777777" w:rsidR="006E7B3C" w:rsidRDefault="006E7B3C" w:rsidP="005D0FF7">
      <w:pPr>
        <w:pStyle w:val="Antrat2"/>
        <w:rPr>
          <w:rFonts w:ascii="Arial" w:hAnsi="Arial" w:cs="Arial"/>
          <w:color w:val="5B0009"/>
          <w:sz w:val="28"/>
          <w:szCs w:val="28"/>
        </w:rPr>
      </w:pPr>
    </w:p>
    <w:p w14:paraId="0F03A44F" w14:textId="77777777" w:rsidR="006E7B3C" w:rsidRDefault="006E7B3C" w:rsidP="005D0FF7">
      <w:pPr>
        <w:pStyle w:val="Antrat2"/>
        <w:rPr>
          <w:rFonts w:ascii="Arial" w:hAnsi="Arial" w:cs="Arial"/>
          <w:color w:val="5B0009"/>
          <w:sz w:val="28"/>
          <w:szCs w:val="28"/>
        </w:rPr>
      </w:pPr>
    </w:p>
    <w:p w14:paraId="6C8EFFD9" w14:textId="77777777" w:rsidR="006E7B3C" w:rsidRDefault="006E7B3C" w:rsidP="005D0FF7">
      <w:pPr>
        <w:pStyle w:val="Antrat2"/>
        <w:rPr>
          <w:rFonts w:ascii="Arial" w:hAnsi="Arial" w:cs="Arial"/>
          <w:color w:val="5B0009"/>
          <w:sz w:val="28"/>
          <w:szCs w:val="28"/>
        </w:rPr>
      </w:pPr>
    </w:p>
    <w:p w14:paraId="46FF2B25" w14:textId="77777777" w:rsidR="006E7B3C" w:rsidRDefault="006E7B3C" w:rsidP="005D0FF7">
      <w:pPr>
        <w:pStyle w:val="Antrat2"/>
        <w:rPr>
          <w:rFonts w:ascii="Arial" w:hAnsi="Arial" w:cs="Arial"/>
          <w:color w:val="5B0009"/>
          <w:sz w:val="28"/>
          <w:szCs w:val="28"/>
        </w:rPr>
      </w:pPr>
    </w:p>
    <w:p w14:paraId="60A87DAA" w14:textId="77777777" w:rsidR="006E7B3C" w:rsidRDefault="006E7B3C" w:rsidP="005D0FF7">
      <w:pPr>
        <w:pStyle w:val="Antrat2"/>
        <w:rPr>
          <w:rFonts w:ascii="Arial" w:hAnsi="Arial" w:cs="Arial"/>
          <w:color w:val="5B0009"/>
          <w:sz w:val="28"/>
          <w:szCs w:val="28"/>
        </w:rPr>
      </w:pPr>
    </w:p>
    <w:p w14:paraId="36BB0B50" w14:textId="77777777" w:rsidR="006E7B3C" w:rsidRDefault="006E7B3C" w:rsidP="005D0FF7">
      <w:pPr>
        <w:pStyle w:val="Antrat2"/>
        <w:rPr>
          <w:rFonts w:ascii="Arial" w:hAnsi="Arial" w:cs="Arial"/>
          <w:color w:val="5B0009"/>
          <w:sz w:val="28"/>
          <w:szCs w:val="28"/>
        </w:rPr>
      </w:pPr>
    </w:p>
    <w:p w14:paraId="64D1D4AB" w14:textId="77777777" w:rsidR="006E7B3C" w:rsidRDefault="006E7B3C" w:rsidP="005D0FF7">
      <w:pPr>
        <w:pStyle w:val="Antrat2"/>
        <w:rPr>
          <w:rFonts w:ascii="Arial" w:hAnsi="Arial" w:cs="Arial"/>
          <w:color w:val="5B0009"/>
          <w:sz w:val="28"/>
          <w:szCs w:val="28"/>
        </w:rPr>
      </w:pPr>
    </w:p>
    <w:p w14:paraId="71E8788A" w14:textId="77777777" w:rsidR="006E7B3C" w:rsidRDefault="006E7B3C" w:rsidP="005D0FF7">
      <w:pPr>
        <w:pStyle w:val="Antrat2"/>
        <w:rPr>
          <w:rFonts w:ascii="Arial" w:hAnsi="Arial" w:cs="Arial"/>
          <w:color w:val="5B0009"/>
          <w:sz w:val="28"/>
          <w:szCs w:val="28"/>
        </w:rPr>
      </w:pPr>
    </w:p>
    <w:p w14:paraId="09EFB4F7" w14:textId="77777777" w:rsidR="006E7B3C" w:rsidRDefault="006E7B3C" w:rsidP="005D0FF7">
      <w:pPr>
        <w:pStyle w:val="Antrat2"/>
        <w:rPr>
          <w:rFonts w:ascii="Arial" w:hAnsi="Arial" w:cs="Arial"/>
          <w:color w:val="5B0009"/>
          <w:sz w:val="28"/>
          <w:szCs w:val="28"/>
        </w:rPr>
      </w:pPr>
    </w:p>
    <w:p w14:paraId="71A26CAD" w14:textId="77777777" w:rsidR="006E7B3C" w:rsidRDefault="006E7B3C" w:rsidP="005D0FF7">
      <w:pPr>
        <w:pStyle w:val="Antrat2"/>
        <w:rPr>
          <w:rFonts w:ascii="Arial" w:hAnsi="Arial" w:cs="Arial"/>
          <w:color w:val="5B0009"/>
          <w:sz w:val="28"/>
          <w:szCs w:val="28"/>
        </w:rPr>
      </w:pPr>
    </w:p>
    <w:p w14:paraId="75EE661B" w14:textId="77777777" w:rsidR="006E7B3C" w:rsidRDefault="006E7B3C" w:rsidP="005D0FF7">
      <w:pPr>
        <w:pStyle w:val="Antrat2"/>
        <w:rPr>
          <w:rFonts w:ascii="Arial" w:hAnsi="Arial" w:cs="Arial"/>
          <w:color w:val="5B0009"/>
          <w:sz w:val="28"/>
          <w:szCs w:val="28"/>
        </w:rPr>
      </w:pPr>
    </w:p>
    <w:p w14:paraId="2AC1F8E8" w14:textId="77777777" w:rsidR="006E7B3C" w:rsidRDefault="006E7B3C" w:rsidP="005D0FF7">
      <w:pPr>
        <w:pStyle w:val="Antrat2"/>
        <w:rPr>
          <w:rFonts w:ascii="Arial" w:hAnsi="Arial" w:cs="Arial"/>
          <w:color w:val="5B0009"/>
          <w:sz w:val="28"/>
          <w:szCs w:val="28"/>
        </w:rPr>
      </w:pPr>
    </w:p>
    <w:p w14:paraId="57DCFB79" w14:textId="77777777" w:rsidR="006E7B3C" w:rsidRDefault="006E7B3C" w:rsidP="005D0FF7">
      <w:pPr>
        <w:pStyle w:val="Antrat2"/>
        <w:rPr>
          <w:rFonts w:ascii="Arial" w:hAnsi="Arial" w:cs="Arial"/>
          <w:color w:val="5B0009"/>
          <w:sz w:val="28"/>
          <w:szCs w:val="28"/>
        </w:rPr>
      </w:pPr>
    </w:p>
    <w:p w14:paraId="757EA5C7" w14:textId="77777777" w:rsidR="006E7B3C" w:rsidRDefault="006E7B3C" w:rsidP="005D0FF7">
      <w:pPr>
        <w:pStyle w:val="Antrat2"/>
        <w:rPr>
          <w:rFonts w:ascii="Arial" w:hAnsi="Arial" w:cs="Arial"/>
          <w:color w:val="5B0009"/>
          <w:sz w:val="28"/>
          <w:szCs w:val="28"/>
        </w:rPr>
      </w:pPr>
    </w:p>
    <w:p w14:paraId="300971A9" w14:textId="77777777" w:rsidR="006E7B3C" w:rsidRDefault="006E7B3C" w:rsidP="005D0FF7">
      <w:pPr>
        <w:pStyle w:val="Antrat2"/>
        <w:rPr>
          <w:rFonts w:ascii="Arial" w:hAnsi="Arial" w:cs="Arial"/>
          <w:color w:val="5B0009"/>
          <w:sz w:val="28"/>
          <w:szCs w:val="28"/>
        </w:rPr>
      </w:pPr>
    </w:p>
    <w:p w14:paraId="79E48F89" w14:textId="77777777" w:rsidR="006E7B3C" w:rsidRDefault="006E7B3C" w:rsidP="006E7B3C">
      <w:pPr>
        <w:rPr>
          <w:lang w:val="en-GB" w:eastAsia="en-US"/>
        </w:rPr>
      </w:pPr>
    </w:p>
    <w:p w14:paraId="13D32FCF" w14:textId="77777777" w:rsidR="006E7B3C" w:rsidRPr="006E7B3C" w:rsidRDefault="006E7B3C" w:rsidP="006E7B3C">
      <w:pPr>
        <w:rPr>
          <w:lang w:val="en-GB" w:eastAsia="en-US"/>
        </w:rPr>
      </w:pPr>
    </w:p>
    <w:p w14:paraId="2067CDC2" w14:textId="77777777" w:rsidR="006E7B3C" w:rsidRDefault="006E7B3C" w:rsidP="005D0FF7">
      <w:pPr>
        <w:pStyle w:val="Antrat2"/>
        <w:rPr>
          <w:rFonts w:ascii="Arial" w:hAnsi="Arial" w:cs="Arial"/>
          <w:color w:val="5B0009"/>
          <w:sz w:val="28"/>
          <w:szCs w:val="28"/>
        </w:rPr>
      </w:pPr>
    </w:p>
    <w:p w14:paraId="51E7ECD9" w14:textId="755A331D" w:rsidR="005D0FF7" w:rsidRPr="00882DD0" w:rsidRDefault="005D0FF7" w:rsidP="005D0FF7">
      <w:pPr>
        <w:pStyle w:val="Antrat2"/>
        <w:rPr>
          <w:rFonts w:ascii="Arial" w:hAnsi="Arial" w:cs="Arial"/>
          <w:color w:val="5B0009"/>
          <w:sz w:val="28"/>
          <w:szCs w:val="28"/>
        </w:rPr>
      </w:pPr>
      <w:r w:rsidRPr="00882DD0">
        <w:rPr>
          <w:rFonts w:ascii="Arial" w:hAnsi="Arial" w:cs="Arial"/>
          <w:color w:val="5B0009"/>
          <w:sz w:val="28"/>
          <w:szCs w:val="28"/>
        </w:rPr>
        <w:t>AREA 1: CONCLUSIONS</w:t>
      </w:r>
      <w:bookmarkEnd w:id="0"/>
    </w:p>
    <w:p w14:paraId="6D997833"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59B98F93" w14:textId="77777777" w:rsidTr="00971BD4">
        <w:tc>
          <w:tcPr>
            <w:tcW w:w="1604" w:type="dxa"/>
            <w:vAlign w:val="center"/>
          </w:tcPr>
          <w:p w14:paraId="49761A85" w14:textId="77777777"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882DD0">
              <w:rPr>
                <w:rFonts w:ascii="Arial" w:hAnsi="Arial" w:cs="Arial"/>
                <w:b/>
                <w:bCs/>
                <w:iCs/>
                <w:color w:val="5B0009"/>
                <w:sz w:val="22"/>
                <w:szCs w:val="22"/>
                <w:lang w:val="en-GB"/>
              </w:rPr>
              <w:t>AREA 1</w:t>
            </w:r>
          </w:p>
        </w:tc>
        <w:tc>
          <w:tcPr>
            <w:tcW w:w="1745" w:type="dxa"/>
            <w:vAlign w:val="center"/>
          </w:tcPr>
          <w:p w14:paraId="52E44A6A" w14:textId="2B3AB41A"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B07A624"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0F7D808F"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5CB99A6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764706D"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4339E2B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EBC17AC"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30E4DF0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574BE1B5"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51ECD6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4E219057" w14:textId="77777777" w:rsidTr="00971BD4">
        <w:tc>
          <w:tcPr>
            <w:tcW w:w="1604" w:type="dxa"/>
            <w:vAlign w:val="center"/>
          </w:tcPr>
          <w:p w14:paraId="3EC5E0F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745" w:type="dxa"/>
            <w:vAlign w:val="center"/>
          </w:tcPr>
          <w:p w14:paraId="4854CA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77DE48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5A2134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5CA8C31" w14:textId="4599531C" w:rsidR="005D0FF7" w:rsidRPr="002D0027" w:rsidRDefault="00971BD4"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671283D"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AAA2D6E" w14:textId="77777777" w:rsidR="005D0FF7" w:rsidRPr="002D0027" w:rsidRDefault="005D0FF7" w:rsidP="00CF1D8A">
      <w:pPr>
        <w:spacing w:line="276" w:lineRule="auto"/>
        <w:rPr>
          <w:rFonts w:ascii="Arial" w:hAnsi="Arial" w:cs="Arial"/>
          <w:b/>
          <w:bCs/>
          <w:color w:val="136C73"/>
          <w:sz w:val="22"/>
          <w:szCs w:val="22"/>
          <w:lang w:val="en-GB" w:eastAsia="lt-LT"/>
        </w:rPr>
      </w:pPr>
    </w:p>
    <w:p w14:paraId="4D9DBC70"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3752E89C" w14:textId="77777777" w:rsidR="005D0FF7" w:rsidRPr="002D0027" w:rsidRDefault="005D0FF7" w:rsidP="00CF1D8A">
      <w:pPr>
        <w:spacing w:line="276" w:lineRule="auto"/>
        <w:rPr>
          <w:rFonts w:ascii="Arial" w:hAnsi="Arial" w:cs="Arial"/>
          <w:b/>
          <w:bCs/>
          <w:color w:val="136C73"/>
          <w:sz w:val="22"/>
          <w:szCs w:val="22"/>
          <w:lang w:val="en-GB" w:eastAsia="lt-LT"/>
        </w:rPr>
      </w:pPr>
    </w:p>
    <w:p w14:paraId="5E79492B" w14:textId="39DBB0E3" w:rsidR="00530934" w:rsidRPr="00530934" w:rsidRDefault="00530934" w:rsidP="00530934">
      <w:pPr>
        <w:pStyle w:val="Sraopastraipa"/>
        <w:numPr>
          <w:ilvl w:val="0"/>
          <w:numId w:val="3"/>
        </w:numPr>
        <w:spacing w:line="276" w:lineRule="auto"/>
        <w:rPr>
          <w:rFonts w:ascii="Arial" w:hAnsi="Arial" w:cs="Arial"/>
          <w:sz w:val="22"/>
          <w:szCs w:val="22"/>
          <w:lang w:eastAsia="lt-LT"/>
        </w:rPr>
      </w:pPr>
      <w:r w:rsidRPr="00530934">
        <w:rPr>
          <w:rFonts w:ascii="Arial" w:hAnsi="Arial" w:cs="Arial"/>
          <w:sz w:val="22"/>
          <w:szCs w:val="22"/>
          <w:lang w:eastAsia="lt-LT"/>
        </w:rPr>
        <w:t>The HEI offers a very well aligned process for the final theses. Due to the recently available additional teacher support, this process seems well-equipped to also address current and future challenges related to the integration of AI in education.</w:t>
      </w:r>
    </w:p>
    <w:p w14:paraId="6DF8D6AD" w14:textId="77777777" w:rsidR="00530934" w:rsidRPr="00530934" w:rsidRDefault="00530934" w:rsidP="00530934">
      <w:pPr>
        <w:pStyle w:val="Sraopastraipa"/>
        <w:numPr>
          <w:ilvl w:val="0"/>
          <w:numId w:val="3"/>
        </w:numPr>
        <w:spacing w:line="276" w:lineRule="auto"/>
        <w:rPr>
          <w:rFonts w:ascii="Arial" w:hAnsi="Arial" w:cs="Arial"/>
          <w:sz w:val="22"/>
          <w:szCs w:val="22"/>
          <w:lang w:eastAsia="lt-LT"/>
        </w:rPr>
      </w:pPr>
      <w:r w:rsidRPr="00530934">
        <w:rPr>
          <w:rFonts w:ascii="Arial" w:hAnsi="Arial" w:cs="Arial"/>
          <w:sz w:val="22"/>
          <w:szCs w:val="22"/>
          <w:lang w:eastAsia="lt-LT"/>
        </w:rPr>
        <w:t>Practical business cases (e.g. digitization of real business processes, software design and programming) are solved for partners, with study programs continuously improved based on direct feedback, demonstrating close collaboration with social partners.</w:t>
      </w:r>
    </w:p>
    <w:p w14:paraId="7E50A5CD" w14:textId="77777777" w:rsidR="00530934" w:rsidRPr="00530934" w:rsidRDefault="00530934" w:rsidP="00530934">
      <w:pPr>
        <w:pStyle w:val="Sraopastraipa"/>
        <w:numPr>
          <w:ilvl w:val="0"/>
          <w:numId w:val="3"/>
        </w:numPr>
        <w:spacing w:line="276" w:lineRule="auto"/>
        <w:rPr>
          <w:rFonts w:ascii="Arial" w:hAnsi="Arial" w:cs="Arial"/>
          <w:sz w:val="22"/>
          <w:szCs w:val="22"/>
          <w:lang w:eastAsia="lt-LT"/>
        </w:rPr>
      </w:pPr>
      <w:r w:rsidRPr="00530934">
        <w:rPr>
          <w:rFonts w:ascii="Arial" w:hAnsi="Arial" w:cs="Arial"/>
          <w:sz w:val="22"/>
          <w:szCs w:val="22"/>
          <w:lang w:eastAsia="lt-LT"/>
        </w:rPr>
        <w:t xml:space="preserve">AI and IoT are obligatory subjects and were included into curriculum based on business and social </w:t>
      </w:r>
      <w:proofErr w:type="spellStart"/>
      <w:r w:rsidRPr="00530934">
        <w:rPr>
          <w:rFonts w:ascii="Arial" w:hAnsi="Arial" w:cs="Arial"/>
          <w:sz w:val="22"/>
          <w:szCs w:val="22"/>
          <w:lang w:eastAsia="lt-LT"/>
        </w:rPr>
        <w:t>partners</w:t>
      </w:r>
      <w:proofErr w:type="spellEnd"/>
      <w:r w:rsidRPr="00530934">
        <w:rPr>
          <w:rFonts w:ascii="Arial" w:hAnsi="Arial" w:cs="Arial"/>
          <w:sz w:val="22"/>
          <w:szCs w:val="22"/>
          <w:lang w:eastAsia="lt-LT"/>
        </w:rPr>
        <w:t xml:space="preserve"> needs.</w:t>
      </w:r>
    </w:p>
    <w:p w14:paraId="76F5AC85" w14:textId="77777777" w:rsidR="00530934" w:rsidRPr="00530934" w:rsidRDefault="00530934" w:rsidP="00530934">
      <w:pPr>
        <w:pStyle w:val="Sraopastraipa"/>
        <w:numPr>
          <w:ilvl w:val="0"/>
          <w:numId w:val="3"/>
        </w:numPr>
        <w:spacing w:line="276" w:lineRule="auto"/>
        <w:rPr>
          <w:rFonts w:ascii="Arial" w:hAnsi="Arial" w:cs="Arial"/>
          <w:sz w:val="22"/>
          <w:szCs w:val="22"/>
          <w:lang w:eastAsia="lt-LT"/>
        </w:rPr>
      </w:pPr>
      <w:r w:rsidRPr="00530934">
        <w:rPr>
          <w:rFonts w:ascii="Arial" w:hAnsi="Arial" w:cs="Arial"/>
          <w:sz w:val="22"/>
          <w:szCs w:val="22"/>
          <w:lang w:eastAsia="lt-LT"/>
        </w:rPr>
        <w:t xml:space="preserve">The HEI is </w:t>
      </w:r>
      <w:proofErr w:type="gramStart"/>
      <w:r w:rsidRPr="00530934">
        <w:rPr>
          <w:rFonts w:ascii="Arial" w:hAnsi="Arial" w:cs="Arial"/>
          <w:sz w:val="22"/>
          <w:szCs w:val="22"/>
          <w:lang w:eastAsia="lt-LT"/>
        </w:rPr>
        <w:t>a</w:t>
      </w:r>
      <w:proofErr w:type="gramEnd"/>
      <w:r w:rsidRPr="00530934">
        <w:rPr>
          <w:rFonts w:ascii="Arial" w:hAnsi="Arial" w:cs="Arial"/>
          <w:sz w:val="22"/>
          <w:szCs w:val="22"/>
          <w:lang w:eastAsia="lt-LT"/>
        </w:rPr>
        <w:t xml:space="preserve"> SAP Alliance member, which is a strong practice, and the use of other data analysis tools such as Power BI is increasingly valuable in the market.</w:t>
      </w:r>
    </w:p>
    <w:p w14:paraId="1209D283" w14:textId="3482C58C" w:rsidR="005D0FF7" w:rsidRPr="00530934" w:rsidRDefault="00530934" w:rsidP="00530934">
      <w:pPr>
        <w:pStyle w:val="Sraopastraipa"/>
        <w:numPr>
          <w:ilvl w:val="0"/>
          <w:numId w:val="3"/>
        </w:numPr>
        <w:spacing w:line="276" w:lineRule="auto"/>
        <w:rPr>
          <w:rFonts w:ascii="Arial" w:hAnsi="Arial" w:cs="Arial"/>
          <w:sz w:val="22"/>
          <w:szCs w:val="22"/>
          <w:lang w:eastAsia="lt-LT"/>
        </w:rPr>
      </w:pPr>
      <w:r w:rsidRPr="00530934">
        <w:rPr>
          <w:rFonts w:ascii="Arial" w:hAnsi="Arial" w:cs="Arial"/>
          <w:sz w:val="22"/>
          <w:szCs w:val="22"/>
          <w:lang w:eastAsia="lt-LT"/>
        </w:rPr>
        <w:t>The HEI should continue prioritizing quality improvement through its collaboration with the EU University Alliance and key IT partners.</w:t>
      </w:r>
      <w:r>
        <w:rPr>
          <w:rFonts w:ascii="Arial" w:hAnsi="Arial" w:cs="Arial"/>
          <w:sz w:val="22"/>
          <w:szCs w:val="22"/>
          <w:lang w:eastAsia="lt-LT"/>
        </w:rPr>
        <w:t xml:space="preserve"> </w:t>
      </w:r>
      <w:r w:rsidRPr="00530934">
        <w:rPr>
          <w:rFonts w:ascii="Arial" w:hAnsi="Arial" w:cs="Arial"/>
          <w:sz w:val="22"/>
          <w:szCs w:val="22"/>
          <w:lang w:eastAsia="lt-LT"/>
        </w:rPr>
        <w:t xml:space="preserve">Partnership with six European universities offers a valuable opportunity to share teaching experiences, enhance research and strengthen international cooperation, further improving academic quality. </w:t>
      </w:r>
    </w:p>
    <w:p w14:paraId="1DDD9C39" w14:textId="77777777" w:rsidR="005D0FF7" w:rsidRPr="002D0027" w:rsidRDefault="005D0FF7" w:rsidP="00CF1D8A">
      <w:pPr>
        <w:spacing w:line="276" w:lineRule="auto"/>
        <w:rPr>
          <w:rFonts w:ascii="Arial" w:hAnsi="Arial" w:cs="Arial"/>
          <w:b/>
          <w:bCs/>
          <w:color w:val="136C73"/>
          <w:sz w:val="22"/>
          <w:szCs w:val="22"/>
          <w:lang w:val="en-GB" w:eastAsia="lt-LT"/>
        </w:rPr>
      </w:pPr>
    </w:p>
    <w:p w14:paraId="59BEFCC4"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68433D23"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68D6930"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2A0951D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6AF3E646" w14:textId="707186A4" w:rsidR="008642F9" w:rsidRPr="008642F9" w:rsidRDefault="008642F9" w:rsidP="008642F9">
      <w:pPr>
        <w:pStyle w:val="Sraopastraipa"/>
        <w:numPr>
          <w:ilvl w:val="0"/>
          <w:numId w:val="5"/>
        </w:numPr>
        <w:spacing w:line="276" w:lineRule="auto"/>
        <w:rPr>
          <w:rFonts w:ascii="Arial" w:hAnsi="Arial" w:cs="Arial"/>
          <w:sz w:val="22"/>
          <w:szCs w:val="22"/>
          <w:lang w:eastAsia="lt-LT"/>
        </w:rPr>
      </w:pPr>
      <w:r w:rsidRPr="008642F9">
        <w:rPr>
          <w:rFonts w:ascii="Arial" w:hAnsi="Arial" w:cs="Arial"/>
          <w:sz w:val="22"/>
          <w:szCs w:val="22"/>
          <w:lang w:eastAsia="lt-LT"/>
        </w:rPr>
        <w:t>Increase in contracted theses – topics proposed by social partners are rarely selected.</w:t>
      </w:r>
    </w:p>
    <w:p w14:paraId="29D60BDC" w14:textId="77777777" w:rsidR="008642F9" w:rsidRPr="008642F9" w:rsidRDefault="008642F9" w:rsidP="008642F9">
      <w:pPr>
        <w:pStyle w:val="Sraopastraipa"/>
        <w:numPr>
          <w:ilvl w:val="0"/>
          <w:numId w:val="5"/>
        </w:numPr>
        <w:spacing w:line="276" w:lineRule="auto"/>
        <w:rPr>
          <w:rFonts w:ascii="Arial" w:hAnsi="Arial" w:cs="Arial"/>
          <w:sz w:val="22"/>
          <w:szCs w:val="22"/>
          <w:lang w:eastAsia="lt-LT"/>
        </w:rPr>
      </w:pPr>
      <w:r w:rsidRPr="008642F9">
        <w:rPr>
          <w:rFonts w:ascii="Arial" w:hAnsi="Arial" w:cs="Arial"/>
          <w:sz w:val="22"/>
          <w:szCs w:val="22"/>
          <w:lang w:eastAsia="lt-LT"/>
        </w:rPr>
        <w:t>Company visits are infrequent and external social partners could engage more often to share internship opportunities.</w:t>
      </w:r>
    </w:p>
    <w:p w14:paraId="6347A4A6" w14:textId="77777777" w:rsidR="005D0FF7" w:rsidRPr="008642F9" w:rsidRDefault="005D0FF7" w:rsidP="008642F9">
      <w:pPr>
        <w:pStyle w:val="Sraopastraipa"/>
        <w:numPr>
          <w:ilvl w:val="0"/>
          <w:numId w:val="5"/>
        </w:numPr>
        <w:spacing w:line="276" w:lineRule="auto"/>
        <w:jc w:val="left"/>
        <w:rPr>
          <w:rFonts w:ascii="Arial" w:hAnsi="Arial" w:cs="Arial"/>
          <w:sz w:val="22"/>
          <w:szCs w:val="22"/>
          <w:lang w:eastAsia="lt-LT"/>
        </w:rPr>
      </w:pPr>
      <w:r w:rsidRPr="008642F9">
        <w:rPr>
          <w:rFonts w:ascii="Arial" w:eastAsia="Calibri" w:hAnsi="Arial" w:cs="Arial"/>
          <w:sz w:val="22"/>
          <w:szCs w:val="22"/>
          <w:lang w:eastAsia="lt-LT"/>
        </w:rPr>
        <w:br w:type="page"/>
      </w:r>
    </w:p>
    <w:p w14:paraId="4E846D77" w14:textId="11258EBE" w:rsidR="005D0FF7" w:rsidRPr="00882DD0" w:rsidRDefault="005D0FF7" w:rsidP="005D0FF7">
      <w:pPr>
        <w:pStyle w:val="Antrat2"/>
        <w:rPr>
          <w:rFonts w:ascii="Arial" w:hAnsi="Arial" w:cs="Arial"/>
          <w:color w:val="5B0009"/>
          <w:sz w:val="28"/>
          <w:szCs w:val="28"/>
        </w:rPr>
      </w:pPr>
      <w:r w:rsidRPr="00882DD0">
        <w:rPr>
          <w:rFonts w:ascii="Arial" w:hAnsi="Arial" w:cs="Arial"/>
          <w:color w:val="5B0009"/>
          <w:sz w:val="28"/>
          <w:szCs w:val="28"/>
        </w:rPr>
        <w:lastRenderedPageBreak/>
        <w:t>AREA 2: CONCLUSIONS</w:t>
      </w:r>
    </w:p>
    <w:p w14:paraId="49683D0E"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550D5DB8" w14:textId="77777777" w:rsidTr="008642F9">
        <w:tc>
          <w:tcPr>
            <w:tcW w:w="1604" w:type="dxa"/>
            <w:vAlign w:val="center"/>
          </w:tcPr>
          <w:p w14:paraId="3EFB1F39" w14:textId="26AC597A" w:rsidR="005D0FF7" w:rsidRPr="002D0027" w:rsidRDefault="005D0FF7" w:rsidP="00F50679">
            <w:pPr>
              <w:tabs>
                <w:tab w:val="left" w:pos="1298"/>
                <w:tab w:val="left" w:pos="1701"/>
                <w:tab w:val="left" w:pos="1985"/>
              </w:tabs>
              <w:jc w:val="center"/>
              <w:rPr>
                <w:rFonts w:ascii="Arial" w:hAnsi="Arial" w:cs="Arial"/>
                <w:b/>
                <w:bCs/>
                <w:iCs/>
                <w:sz w:val="22"/>
                <w:szCs w:val="22"/>
                <w:lang w:val="en-US"/>
              </w:rPr>
            </w:pPr>
            <w:r w:rsidRPr="00882DD0">
              <w:rPr>
                <w:rFonts w:ascii="Arial" w:hAnsi="Arial" w:cs="Arial"/>
                <w:b/>
                <w:bCs/>
                <w:iCs/>
                <w:color w:val="5B0009"/>
                <w:sz w:val="22"/>
                <w:szCs w:val="22"/>
                <w:lang w:val="en-GB"/>
              </w:rPr>
              <w:t>AREA 2</w:t>
            </w:r>
          </w:p>
        </w:tc>
        <w:tc>
          <w:tcPr>
            <w:tcW w:w="1745" w:type="dxa"/>
            <w:vAlign w:val="center"/>
          </w:tcPr>
          <w:p w14:paraId="42E99F14" w14:textId="0A4A0E94"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788A62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05AB826"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63577A6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E005B6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5EBE390E"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429FBD5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05301BC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1A6ABB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215453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5E8E590F" w14:textId="77777777" w:rsidTr="008642F9">
        <w:tc>
          <w:tcPr>
            <w:tcW w:w="1604" w:type="dxa"/>
            <w:vAlign w:val="center"/>
          </w:tcPr>
          <w:p w14:paraId="7CD136A7"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745" w:type="dxa"/>
            <w:vAlign w:val="center"/>
          </w:tcPr>
          <w:p w14:paraId="012AAA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CDE46E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653F286" w14:textId="735E6DDE" w:rsidR="005D0FF7" w:rsidRPr="002D0027" w:rsidRDefault="008642F9"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D8BF0B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C9EAE3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9A38B52" w14:textId="77777777" w:rsidR="005D0FF7" w:rsidRPr="002D0027" w:rsidRDefault="005D0FF7" w:rsidP="00CF1D8A">
      <w:pPr>
        <w:spacing w:line="276" w:lineRule="auto"/>
        <w:rPr>
          <w:rFonts w:ascii="Arial" w:hAnsi="Arial" w:cs="Arial"/>
          <w:b/>
          <w:bCs/>
          <w:color w:val="136C73"/>
          <w:sz w:val="22"/>
          <w:szCs w:val="22"/>
          <w:lang w:val="en-GB" w:eastAsia="lt-LT"/>
        </w:rPr>
      </w:pPr>
    </w:p>
    <w:p w14:paraId="52249344"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603286AC" w14:textId="77777777" w:rsidR="005D0FF7" w:rsidRPr="002D0027" w:rsidRDefault="005D0FF7" w:rsidP="00CF1D8A">
      <w:pPr>
        <w:spacing w:line="276" w:lineRule="auto"/>
        <w:rPr>
          <w:rFonts w:ascii="Arial" w:hAnsi="Arial" w:cs="Arial"/>
          <w:b/>
          <w:bCs/>
          <w:color w:val="136C73"/>
          <w:sz w:val="22"/>
          <w:szCs w:val="22"/>
          <w:lang w:val="en-GB" w:eastAsia="lt-LT"/>
        </w:rPr>
      </w:pPr>
    </w:p>
    <w:p w14:paraId="05A81559" w14:textId="499A68F1" w:rsidR="006D00DA" w:rsidRPr="006D00DA" w:rsidRDefault="006D00DA" w:rsidP="006D00DA">
      <w:pPr>
        <w:pStyle w:val="Sraopastraipa"/>
        <w:numPr>
          <w:ilvl w:val="0"/>
          <w:numId w:val="6"/>
        </w:numPr>
        <w:spacing w:line="276" w:lineRule="auto"/>
        <w:rPr>
          <w:rFonts w:ascii="Arial" w:hAnsi="Arial" w:cs="Arial"/>
          <w:sz w:val="22"/>
          <w:szCs w:val="22"/>
          <w:lang w:eastAsia="lt-LT"/>
        </w:rPr>
      </w:pPr>
      <w:r w:rsidRPr="006D00DA">
        <w:rPr>
          <w:rFonts w:ascii="Arial" w:hAnsi="Arial" w:cs="Arial"/>
          <w:sz w:val="22"/>
          <w:szCs w:val="22"/>
          <w:lang w:eastAsia="lt-LT"/>
        </w:rPr>
        <w:t>The positive trend in the number of students involved in preparing scientific articles and/or presentations shows that lecturers seem to be encouraging students in this direction. These activities should be further strengthened and supported (see also recommendations).</w:t>
      </w:r>
    </w:p>
    <w:p w14:paraId="0288F72E" w14:textId="5A0383CA" w:rsidR="005D0FF7" w:rsidRPr="006D00DA" w:rsidRDefault="006D00DA" w:rsidP="006D00DA">
      <w:pPr>
        <w:pStyle w:val="Sraopastraipa"/>
        <w:numPr>
          <w:ilvl w:val="0"/>
          <w:numId w:val="6"/>
        </w:numPr>
        <w:spacing w:line="276" w:lineRule="auto"/>
        <w:rPr>
          <w:rFonts w:ascii="Arial" w:hAnsi="Arial" w:cs="Arial"/>
          <w:sz w:val="22"/>
          <w:szCs w:val="22"/>
          <w:lang w:eastAsia="lt-LT"/>
        </w:rPr>
      </w:pPr>
      <w:r w:rsidRPr="006D00DA">
        <w:rPr>
          <w:rFonts w:ascii="Arial" w:hAnsi="Arial" w:cs="Arial"/>
          <w:sz w:val="22"/>
          <w:szCs w:val="22"/>
          <w:lang w:eastAsia="lt-LT"/>
        </w:rPr>
        <w:t>The HEI effectively supports internationalization, with some courses fully taught in English and a diverse group of students.</w:t>
      </w:r>
    </w:p>
    <w:p w14:paraId="5B7F647E" w14:textId="77777777" w:rsidR="005D0FF7" w:rsidRPr="002D0027" w:rsidRDefault="005D0FF7" w:rsidP="00CF1D8A">
      <w:pPr>
        <w:spacing w:line="276" w:lineRule="auto"/>
        <w:rPr>
          <w:rFonts w:ascii="Arial" w:hAnsi="Arial" w:cs="Arial"/>
          <w:b/>
          <w:bCs/>
          <w:color w:val="136C73"/>
          <w:sz w:val="22"/>
          <w:szCs w:val="22"/>
          <w:lang w:val="en-GB" w:eastAsia="lt-LT"/>
        </w:rPr>
      </w:pPr>
    </w:p>
    <w:p w14:paraId="413F2C3D"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2F90F14F"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668632AC"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To address shortcomings</w:t>
      </w:r>
    </w:p>
    <w:p w14:paraId="4552DB8F"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964D1E6" w14:textId="474333F2" w:rsidR="005D0FF7" w:rsidRPr="009B3206" w:rsidRDefault="009B3206" w:rsidP="009B3206">
      <w:pPr>
        <w:pStyle w:val="Sraopastraipa"/>
        <w:numPr>
          <w:ilvl w:val="0"/>
          <w:numId w:val="7"/>
        </w:numPr>
        <w:rPr>
          <w:rFonts w:ascii="Arial" w:hAnsi="Arial" w:cs="Arial"/>
          <w:sz w:val="22"/>
          <w:szCs w:val="22"/>
          <w:lang w:eastAsia="lt-LT"/>
        </w:rPr>
      </w:pPr>
      <w:r w:rsidRPr="009B3206">
        <w:rPr>
          <w:rFonts w:ascii="Arial" w:hAnsi="Arial" w:cs="Arial"/>
          <w:sz w:val="22"/>
          <w:szCs w:val="22"/>
          <w:lang w:eastAsia="lt-LT"/>
        </w:rPr>
        <w:t xml:space="preserve">Students could still be more actively engaged in research activities, as some are unaware of the opportunities available at the HEI but are eager to learn more. </w:t>
      </w:r>
    </w:p>
    <w:p w14:paraId="7BD515DB"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8B46054"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7AE05466"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4B58678D" w14:textId="66FFB4C8" w:rsidR="00E34CE1" w:rsidRPr="00E34CE1" w:rsidRDefault="00E34CE1" w:rsidP="00E34CE1">
      <w:pPr>
        <w:pStyle w:val="Sraopastraipa"/>
        <w:numPr>
          <w:ilvl w:val="0"/>
          <w:numId w:val="8"/>
        </w:numPr>
        <w:spacing w:line="276" w:lineRule="auto"/>
        <w:rPr>
          <w:rFonts w:ascii="Arial" w:hAnsi="Arial" w:cs="Arial"/>
          <w:sz w:val="22"/>
          <w:szCs w:val="22"/>
          <w:lang w:eastAsia="lt-LT"/>
        </w:rPr>
      </w:pPr>
      <w:r w:rsidRPr="00E34CE1">
        <w:rPr>
          <w:rFonts w:ascii="Arial" w:hAnsi="Arial" w:cs="Arial"/>
          <w:sz w:val="22"/>
          <w:szCs w:val="22"/>
          <w:lang w:eastAsia="lt-LT"/>
        </w:rPr>
        <w:t>Participation in bigger, national or international applied research projects is recommended, eventually together with social partners.</w:t>
      </w:r>
    </w:p>
    <w:p w14:paraId="6906296B" w14:textId="1989647E" w:rsidR="005D0FF7" w:rsidRPr="00E34CE1" w:rsidRDefault="00E34CE1" w:rsidP="00E34CE1">
      <w:pPr>
        <w:pStyle w:val="Sraopastraipa"/>
        <w:numPr>
          <w:ilvl w:val="0"/>
          <w:numId w:val="8"/>
        </w:numPr>
        <w:spacing w:line="276" w:lineRule="auto"/>
        <w:jc w:val="left"/>
        <w:rPr>
          <w:rFonts w:ascii="Arial" w:hAnsi="Arial" w:cs="Arial"/>
          <w:sz w:val="22"/>
          <w:szCs w:val="22"/>
          <w:lang w:eastAsia="lt-LT"/>
        </w:rPr>
      </w:pPr>
      <w:r w:rsidRPr="00E34CE1">
        <w:rPr>
          <w:rFonts w:ascii="Arial" w:hAnsi="Arial" w:cs="Arial"/>
          <w:sz w:val="22"/>
          <w:szCs w:val="22"/>
          <w:lang w:eastAsia="lt-LT"/>
        </w:rPr>
        <w:t>The visibility of opportunities for students to engage in research activities might still be strengthened. Eventually, more opportunities to derive topics for final thesis from ongoing research projects can be found.</w:t>
      </w:r>
    </w:p>
    <w:p w14:paraId="41335869" w14:textId="77777777" w:rsidR="005D0FF7" w:rsidRPr="002D0027" w:rsidRDefault="005D0FF7" w:rsidP="00CF1D8A">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69D39912" w14:textId="43E43C7C" w:rsidR="005D0FF7" w:rsidRPr="009361AA" w:rsidRDefault="005D0FF7" w:rsidP="005D0FF7">
      <w:pPr>
        <w:pStyle w:val="Antrat2"/>
        <w:rPr>
          <w:rFonts w:ascii="Arial" w:hAnsi="Arial" w:cs="Arial"/>
          <w:color w:val="5B0009"/>
          <w:sz w:val="28"/>
          <w:szCs w:val="28"/>
        </w:rPr>
      </w:pPr>
      <w:r w:rsidRPr="009361AA">
        <w:rPr>
          <w:rFonts w:ascii="Arial" w:hAnsi="Arial" w:cs="Arial"/>
          <w:color w:val="5B0009"/>
          <w:sz w:val="28"/>
          <w:szCs w:val="28"/>
        </w:rPr>
        <w:lastRenderedPageBreak/>
        <w:t>AREA 3: CONCLUSIONS</w:t>
      </w:r>
    </w:p>
    <w:p w14:paraId="75A43B13"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4D1791A0" w14:textId="77777777" w:rsidTr="00474A64">
        <w:tc>
          <w:tcPr>
            <w:tcW w:w="1604" w:type="dxa"/>
            <w:vAlign w:val="center"/>
          </w:tcPr>
          <w:p w14:paraId="387B4B8D" w14:textId="30B7FBCC"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AREA 3</w:t>
            </w:r>
          </w:p>
        </w:tc>
        <w:tc>
          <w:tcPr>
            <w:tcW w:w="1745" w:type="dxa"/>
            <w:vAlign w:val="center"/>
          </w:tcPr>
          <w:p w14:paraId="6D0E3F9B" w14:textId="58B0DF87" w:rsidR="005D0FF7" w:rsidRPr="009361AA" w:rsidRDefault="009E3F5C"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Unsatisfactory </w:t>
            </w:r>
            <w:r w:rsidR="005D0FF7" w:rsidRPr="009361AA">
              <w:rPr>
                <w:rFonts w:ascii="Arial" w:hAnsi="Arial" w:cs="Arial"/>
                <w:b/>
                <w:bCs/>
                <w:iCs/>
                <w:color w:val="5B0009"/>
                <w:sz w:val="22"/>
                <w:szCs w:val="22"/>
                <w:lang w:val="en-GB"/>
              </w:rPr>
              <w:t>- 1</w:t>
            </w:r>
          </w:p>
          <w:p w14:paraId="56AAFFE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9288F5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Satisfactory - 2</w:t>
            </w:r>
          </w:p>
          <w:p w14:paraId="24100CE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16CC673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Good - 3 </w:t>
            </w:r>
          </w:p>
          <w:p w14:paraId="3AA08C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3C401305"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Very good - 4</w:t>
            </w:r>
          </w:p>
          <w:p w14:paraId="01267D7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CA6E44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Exceptional - 5</w:t>
            </w:r>
          </w:p>
          <w:p w14:paraId="698FCF7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40BEDB7" w14:textId="77777777" w:rsidTr="00474A64">
        <w:tc>
          <w:tcPr>
            <w:tcW w:w="1604" w:type="dxa"/>
            <w:vAlign w:val="center"/>
          </w:tcPr>
          <w:p w14:paraId="1C3A8F3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First cycle</w:t>
            </w:r>
          </w:p>
        </w:tc>
        <w:tc>
          <w:tcPr>
            <w:tcW w:w="1745" w:type="dxa"/>
            <w:vAlign w:val="center"/>
          </w:tcPr>
          <w:p w14:paraId="0D947CD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1485C10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A4B3EF3" w14:textId="64A17C76" w:rsidR="005D0FF7" w:rsidRPr="002D0027" w:rsidRDefault="00474A64"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3BAD17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10265E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4FF900B9" w14:textId="77777777" w:rsidR="005D0FF7" w:rsidRPr="002D0027" w:rsidRDefault="005D0FF7" w:rsidP="00CF1D8A">
      <w:pPr>
        <w:spacing w:line="276" w:lineRule="auto"/>
        <w:rPr>
          <w:rFonts w:ascii="Arial" w:hAnsi="Arial" w:cs="Arial"/>
          <w:b/>
          <w:bCs/>
          <w:color w:val="136C73"/>
          <w:sz w:val="22"/>
          <w:szCs w:val="22"/>
          <w:lang w:val="en-GB" w:eastAsia="lt-LT"/>
        </w:rPr>
      </w:pPr>
    </w:p>
    <w:p w14:paraId="1E9DA4E2" w14:textId="77777777" w:rsidR="005D0FF7" w:rsidRPr="009361AA" w:rsidRDefault="005D0FF7" w:rsidP="00CF1D8A">
      <w:pPr>
        <w:spacing w:line="276" w:lineRule="auto"/>
        <w:rPr>
          <w:rFonts w:ascii="Arial" w:hAnsi="Arial" w:cs="Arial"/>
          <w:b/>
          <w:bCs/>
          <w:i/>
          <w:color w:val="5B0009"/>
          <w:sz w:val="22"/>
          <w:szCs w:val="22"/>
          <w:lang w:val="en-GB" w:eastAsia="lt-LT"/>
        </w:rPr>
      </w:pPr>
      <w:r w:rsidRPr="009361AA">
        <w:rPr>
          <w:rFonts w:ascii="Arial" w:hAnsi="Arial" w:cs="Arial"/>
          <w:b/>
          <w:bCs/>
          <w:color w:val="5B0009"/>
          <w:sz w:val="22"/>
          <w:szCs w:val="22"/>
          <w:lang w:val="en-GB" w:eastAsia="lt-LT"/>
        </w:rPr>
        <w:t>COMMENDATIONS</w:t>
      </w:r>
    </w:p>
    <w:p w14:paraId="20CB2641" w14:textId="77777777" w:rsidR="005D0FF7" w:rsidRPr="002D0027" w:rsidRDefault="005D0FF7" w:rsidP="00CF1D8A">
      <w:pPr>
        <w:spacing w:line="276" w:lineRule="auto"/>
        <w:rPr>
          <w:rFonts w:ascii="Arial" w:hAnsi="Arial" w:cs="Arial"/>
          <w:b/>
          <w:bCs/>
          <w:color w:val="136C73"/>
          <w:sz w:val="22"/>
          <w:szCs w:val="22"/>
          <w:lang w:val="en-GB" w:eastAsia="lt-LT"/>
        </w:rPr>
      </w:pPr>
    </w:p>
    <w:p w14:paraId="417E60B2" w14:textId="77777777" w:rsidR="008B0C6C" w:rsidRPr="008B0C6C" w:rsidRDefault="008B0C6C" w:rsidP="008B0C6C">
      <w:pPr>
        <w:pStyle w:val="Sraopastraipa"/>
        <w:numPr>
          <w:ilvl w:val="0"/>
          <w:numId w:val="9"/>
        </w:numPr>
        <w:spacing w:line="276" w:lineRule="auto"/>
        <w:rPr>
          <w:rFonts w:ascii="Arial" w:hAnsi="Arial" w:cs="Arial"/>
          <w:sz w:val="22"/>
          <w:szCs w:val="22"/>
          <w:lang w:eastAsia="lt-LT"/>
        </w:rPr>
      </w:pPr>
      <w:r w:rsidRPr="008B0C6C">
        <w:rPr>
          <w:rFonts w:ascii="Arial" w:hAnsi="Arial" w:cs="Arial"/>
          <w:sz w:val="22"/>
          <w:szCs w:val="22"/>
          <w:lang w:eastAsia="lt-LT"/>
        </w:rPr>
        <w:t>Large variety of student events, especially for first-year students.</w:t>
      </w:r>
    </w:p>
    <w:p w14:paraId="28505306" w14:textId="77777777" w:rsidR="008B0C6C" w:rsidRPr="008B0C6C" w:rsidRDefault="008B0C6C" w:rsidP="008B0C6C">
      <w:pPr>
        <w:pStyle w:val="Sraopastraipa"/>
        <w:numPr>
          <w:ilvl w:val="0"/>
          <w:numId w:val="9"/>
        </w:numPr>
        <w:spacing w:line="276" w:lineRule="auto"/>
        <w:rPr>
          <w:rFonts w:ascii="Arial" w:hAnsi="Arial" w:cs="Arial"/>
          <w:sz w:val="22"/>
          <w:szCs w:val="22"/>
          <w:lang w:eastAsia="lt-LT"/>
        </w:rPr>
      </w:pPr>
      <w:r w:rsidRPr="008B0C6C">
        <w:rPr>
          <w:rFonts w:ascii="Arial" w:hAnsi="Arial" w:cs="Arial"/>
          <w:sz w:val="22"/>
          <w:szCs w:val="22"/>
          <w:lang w:eastAsia="lt-LT"/>
        </w:rPr>
        <w:t>Multiple psychologists and other support tools.</w:t>
      </w:r>
    </w:p>
    <w:p w14:paraId="5DF90B17" w14:textId="19A31CC5" w:rsidR="005D0FF7" w:rsidRPr="008B0C6C" w:rsidRDefault="008B0C6C" w:rsidP="008B0C6C">
      <w:pPr>
        <w:pStyle w:val="Sraopastraipa"/>
        <w:numPr>
          <w:ilvl w:val="0"/>
          <w:numId w:val="9"/>
        </w:numPr>
        <w:spacing w:line="276" w:lineRule="auto"/>
        <w:rPr>
          <w:rFonts w:ascii="Arial" w:hAnsi="Arial" w:cs="Arial"/>
          <w:sz w:val="22"/>
          <w:szCs w:val="22"/>
          <w:lang w:eastAsia="lt-LT"/>
        </w:rPr>
      </w:pPr>
      <w:r w:rsidRPr="008B0C6C">
        <w:rPr>
          <w:rFonts w:ascii="Arial" w:hAnsi="Arial" w:cs="Arial"/>
          <w:sz w:val="22"/>
          <w:szCs w:val="22"/>
          <w:lang w:eastAsia="lt-LT"/>
        </w:rPr>
        <w:t>Student housing is provided.</w:t>
      </w:r>
    </w:p>
    <w:p w14:paraId="362B6951" w14:textId="77777777" w:rsidR="005D0FF7" w:rsidRPr="002D0027" w:rsidRDefault="005D0FF7" w:rsidP="00CF1D8A">
      <w:pPr>
        <w:spacing w:line="276" w:lineRule="auto"/>
        <w:rPr>
          <w:rFonts w:ascii="Arial" w:hAnsi="Arial" w:cs="Arial"/>
          <w:b/>
          <w:bCs/>
          <w:color w:val="136C73"/>
          <w:sz w:val="22"/>
          <w:szCs w:val="22"/>
          <w:lang w:val="en-GB" w:eastAsia="lt-LT"/>
        </w:rPr>
      </w:pPr>
    </w:p>
    <w:p w14:paraId="3A741AD9" w14:textId="77777777" w:rsidR="005D0FF7" w:rsidRPr="009361AA" w:rsidRDefault="005D0FF7" w:rsidP="00CF1D8A">
      <w:pPr>
        <w:spacing w:line="276" w:lineRule="auto"/>
        <w:rPr>
          <w:rFonts w:ascii="Arial" w:hAnsi="Arial" w:cs="Arial"/>
          <w:b/>
          <w:bCs/>
          <w:color w:val="5B0009"/>
          <w:sz w:val="22"/>
          <w:szCs w:val="22"/>
          <w:lang w:val="en-GB" w:eastAsia="lt-LT"/>
        </w:rPr>
      </w:pPr>
      <w:r w:rsidRPr="009361AA">
        <w:rPr>
          <w:rFonts w:ascii="Arial" w:hAnsi="Arial" w:cs="Arial"/>
          <w:b/>
          <w:bCs/>
          <w:color w:val="5B0009"/>
          <w:sz w:val="22"/>
          <w:szCs w:val="22"/>
          <w:lang w:val="en-GB" w:eastAsia="lt-LT"/>
        </w:rPr>
        <w:t>RECOMMENDATIONS</w:t>
      </w:r>
    </w:p>
    <w:p w14:paraId="1336C92E"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7D0B517" w14:textId="77777777" w:rsidR="005D0FF7" w:rsidRPr="009361A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To address shortcomings</w:t>
      </w:r>
    </w:p>
    <w:p w14:paraId="5CC002DA"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054F78A" w14:textId="3A02E3C3" w:rsidR="004B0A7E" w:rsidRPr="004B0A7E" w:rsidRDefault="004B0A7E" w:rsidP="004B0A7E">
      <w:pPr>
        <w:pStyle w:val="Sraopastraipa"/>
        <w:numPr>
          <w:ilvl w:val="0"/>
          <w:numId w:val="10"/>
        </w:numPr>
        <w:spacing w:line="276" w:lineRule="auto"/>
        <w:rPr>
          <w:rFonts w:ascii="Arial" w:hAnsi="Arial" w:cs="Arial"/>
          <w:sz w:val="22"/>
          <w:szCs w:val="22"/>
          <w:lang w:eastAsia="lt-LT"/>
        </w:rPr>
      </w:pPr>
      <w:r w:rsidRPr="004B0A7E">
        <w:rPr>
          <w:rFonts w:ascii="Arial" w:hAnsi="Arial" w:cs="Arial"/>
          <w:sz w:val="22"/>
          <w:szCs w:val="22"/>
          <w:lang w:eastAsia="lt-LT"/>
        </w:rPr>
        <w:t>Meetings with student leaders are too infrequent. Recommended frequency with student leaders should be 1 time per month during the semester.</w:t>
      </w:r>
    </w:p>
    <w:p w14:paraId="56A9272C" w14:textId="77777777" w:rsidR="004B0A7E" w:rsidRPr="004B0A7E" w:rsidRDefault="004B0A7E" w:rsidP="004B0A7E">
      <w:pPr>
        <w:pStyle w:val="Sraopastraipa"/>
        <w:numPr>
          <w:ilvl w:val="0"/>
          <w:numId w:val="10"/>
        </w:numPr>
        <w:spacing w:line="276" w:lineRule="auto"/>
        <w:rPr>
          <w:rFonts w:ascii="Arial" w:hAnsi="Arial" w:cs="Arial"/>
          <w:sz w:val="22"/>
          <w:szCs w:val="22"/>
          <w:lang w:eastAsia="lt-LT"/>
        </w:rPr>
      </w:pPr>
      <w:r w:rsidRPr="004B0A7E">
        <w:rPr>
          <w:rFonts w:ascii="Arial" w:hAnsi="Arial" w:cs="Arial"/>
          <w:sz w:val="22"/>
          <w:szCs w:val="22"/>
          <w:lang w:eastAsia="lt-LT"/>
        </w:rPr>
        <w:t>Available student support and feedback mechanisms should be expanded and better communicated to students through multiple additional channels.</w:t>
      </w:r>
    </w:p>
    <w:p w14:paraId="52B5BE38" w14:textId="0EA0AA72" w:rsidR="005D0FF7" w:rsidRPr="004B0A7E" w:rsidRDefault="004B0A7E" w:rsidP="004B0A7E">
      <w:pPr>
        <w:pStyle w:val="Sraopastraipa"/>
        <w:numPr>
          <w:ilvl w:val="0"/>
          <w:numId w:val="10"/>
        </w:numPr>
        <w:spacing w:line="276" w:lineRule="auto"/>
        <w:rPr>
          <w:rFonts w:ascii="Arial" w:hAnsi="Arial" w:cs="Arial"/>
          <w:sz w:val="22"/>
          <w:szCs w:val="22"/>
          <w:lang w:eastAsia="lt-LT"/>
        </w:rPr>
      </w:pPr>
      <w:r w:rsidRPr="004B0A7E">
        <w:rPr>
          <w:rFonts w:ascii="Arial" w:hAnsi="Arial" w:cs="Arial"/>
          <w:sz w:val="22"/>
          <w:szCs w:val="22"/>
          <w:lang w:eastAsia="lt-LT"/>
        </w:rPr>
        <w:t>Additional methods to attract international students could be established to further increase incoming student percentage to at least 10%.</w:t>
      </w:r>
    </w:p>
    <w:p w14:paraId="214F519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AFA1998" w14:textId="77777777" w:rsidR="005D0FF7" w:rsidRPr="009361A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For further improvement</w:t>
      </w:r>
    </w:p>
    <w:p w14:paraId="67B4D33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F76DF14" w14:textId="49D83A0C" w:rsidR="00586F1B" w:rsidRPr="00586F1B" w:rsidRDefault="00586F1B" w:rsidP="00586F1B">
      <w:pPr>
        <w:pStyle w:val="Sraopastraipa"/>
        <w:numPr>
          <w:ilvl w:val="0"/>
          <w:numId w:val="11"/>
        </w:numPr>
        <w:spacing w:line="276" w:lineRule="auto"/>
        <w:rPr>
          <w:rFonts w:ascii="Arial" w:hAnsi="Arial" w:cs="Arial"/>
          <w:sz w:val="22"/>
          <w:szCs w:val="22"/>
          <w:lang w:eastAsia="lt-LT"/>
        </w:rPr>
      </w:pPr>
      <w:r w:rsidRPr="00586F1B">
        <w:rPr>
          <w:rFonts w:ascii="Arial" w:hAnsi="Arial" w:cs="Arial"/>
          <w:sz w:val="22"/>
          <w:szCs w:val="22"/>
          <w:lang w:eastAsia="lt-LT"/>
        </w:rPr>
        <w:t>Prioritize admission criteria directly tied to academic/professional potential (e.g., coding competitions over military service).</w:t>
      </w:r>
    </w:p>
    <w:p w14:paraId="5E58C866" w14:textId="77777777" w:rsidR="00586F1B" w:rsidRPr="00586F1B" w:rsidRDefault="00586F1B" w:rsidP="00586F1B">
      <w:pPr>
        <w:pStyle w:val="Sraopastraipa"/>
        <w:numPr>
          <w:ilvl w:val="0"/>
          <w:numId w:val="11"/>
        </w:numPr>
        <w:spacing w:line="276" w:lineRule="auto"/>
        <w:rPr>
          <w:rFonts w:ascii="Arial" w:hAnsi="Arial" w:cs="Arial"/>
          <w:sz w:val="22"/>
          <w:szCs w:val="22"/>
          <w:lang w:eastAsia="lt-LT"/>
        </w:rPr>
      </w:pPr>
      <w:r w:rsidRPr="00586F1B">
        <w:rPr>
          <w:rFonts w:ascii="Arial" w:hAnsi="Arial" w:cs="Arial"/>
          <w:sz w:val="22"/>
          <w:szCs w:val="22"/>
          <w:lang w:eastAsia="lt-LT"/>
        </w:rPr>
        <w:t>Provide clearer guidance for students on how "any other subject" impacts Software Engineering readiness.</w:t>
      </w:r>
    </w:p>
    <w:p w14:paraId="5E50791E" w14:textId="0F0CCB7F" w:rsidR="005D0FF7" w:rsidRPr="00586F1B" w:rsidRDefault="005D0FF7" w:rsidP="00586F1B">
      <w:pPr>
        <w:spacing w:line="276" w:lineRule="auto"/>
        <w:ind w:left="360"/>
        <w:rPr>
          <w:rFonts w:ascii="Arial" w:hAnsi="Arial" w:cs="Arial"/>
          <w:sz w:val="22"/>
          <w:szCs w:val="22"/>
          <w:lang w:eastAsia="lt-LT"/>
        </w:rPr>
      </w:pPr>
    </w:p>
    <w:p w14:paraId="625E7540"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5CC51202" w14:textId="76AD0C3C" w:rsidR="005D0FF7" w:rsidRPr="0084778A" w:rsidRDefault="005D0FF7" w:rsidP="005D0FF7">
      <w:pPr>
        <w:pStyle w:val="Antrat2"/>
        <w:rPr>
          <w:rFonts w:ascii="Arial" w:hAnsi="Arial" w:cs="Arial"/>
          <w:color w:val="5B0009"/>
          <w:sz w:val="28"/>
          <w:szCs w:val="28"/>
        </w:rPr>
      </w:pPr>
      <w:r w:rsidRPr="0084778A">
        <w:rPr>
          <w:rFonts w:ascii="Arial" w:hAnsi="Arial" w:cs="Arial"/>
          <w:color w:val="5B0009"/>
          <w:sz w:val="28"/>
          <w:szCs w:val="28"/>
        </w:rPr>
        <w:lastRenderedPageBreak/>
        <w:t>AREA 4: CONCLUSIONS</w:t>
      </w:r>
    </w:p>
    <w:p w14:paraId="0F50B6F0"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7BE9AAB9" w14:textId="77777777" w:rsidTr="00873B1A">
        <w:tc>
          <w:tcPr>
            <w:tcW w:w="1604" w:type="dxa"/>
            <w:vAlign w:val="center"/>
          </w:tcPr>
          <w:p w14:paraId="2686D15B" w14:textId="71939D51"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AREA 4</w:t>
            </w:r>
          </w:p>
        </w:tc>
        <w:tc>
          <w:tcPr>
            <w:tcW w:w="1745" w:type="dxa"/>
            <w:vAlign w:val="center"/>
          </w:tcPr>
          <w:p w14:paraId="1D1A646E" w14:textId="7992D4EA" w:rsidR="005D0FF7" w:rsidRPr="0084778A" w:rsidRDefault="009E3F5C"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Unsatisfactory </w:t>
            </w:r>
            <w:r w:rsidR="005D0FF7" w:rsidRPr="0084778A">
              <w:rPr>
                <w:rFonts w:ascii="Arial" w:hAnsi="Arial" w:cs="Arial"/>
                <w:b/>
                <w:bCs/>
                <w:iCs/>
                <w:color w:val="5B0009"/>
                <w:sz w:val="22"/>
                <w:szCs w:val="22"/>
                <w:lang w:val="en-GB"/>
              </w:rPr>
              <w:t>- 1</w:t>
            </w:r>
          </w:p>
          <w:p w14:paraId="188B97A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E464E71"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Satisfactory - 2</w:t>
            </w:r>
          </w:p>
          <w:p w14:paraId="2A3C1E4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F62E38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FBFD2C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2D0574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455087E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D79E6D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Exceptional - 5</w:t>
            </w:r>
          </w:p>
          <w:p w14:paraId="08994B47"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1D16770F" w14:textId="77777777" w:rsidTr="00873B1A">
        <w:tc>
          <w:tcPr>
            <w:tcW w:w="1604" w:type="dxa"/>
            <w:vAlign w:val="center"/>
          </w:tcPr>
          <w:p w14:paraId="4E4763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First cycle</w:t>
            </w:r>
          </w:p>
        </w:tc>
        <w:tc>
          <w:tcPr>
            <w:tcW w:w="1745" w:type="dxa"/>
            <w:vAlign w:val="center"/>
          </w:tcPr>
          <w:p w14:paraId="23BE664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A667A2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869D5A8" w14:textId="2AAB7E6E" w:rsidR="005D0FF7" w:rsidRPr="002D0027" w:rsidRDefault="00873B1A"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7F36688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555868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001DF70" w14:textId="77777777" w:rsidR="005D0FF7" w:rsidRPr="002D0027" w:rsidRDefault="005D0FF7" w:rsidP="00CF1D8A">
      <w:pPr>
        <w:spacing w:line="276" w:lineRule="auto"/>
        <w:rPr>
          <w:rFonts w:ascii="Arial" w:hAnsi="Arial" w:cs="Arial"/>
          <w:b/>
          <w:bCs/>
          <w:color w:val="136C73"/>
          <w:sz w:val="22"/>
          <w:szCs w:val="22"/>
          <w:lang w:val="en-GB" w:eastAsia="lt-LT"/>
        </w:rPr>
      </w:pPr>
    </w:p>
    <w:p w14:paraId="52E59830" w14:textId="77777777" w:rsidR="005D0FF7" w:rsidRPr="0084778A" w:rsidRDefault="005D0FF7" w:rsidP="00CF1D8A">
      <w:pPr>
        <w:spacing w:line="276" w:lineRule="auto"/>
        <w:rPr>
          <w:rFonts w:ascii="Arial" w:hAnsi="Arial" w:cs="Arial"/>
          <w:b/>
          <w:bCs/>
          <w:i/>
          <w:color w:val="5B0009"/>
          <w:sz w:val="22"/>
          <w:szCs w:val="22"/>
          <w:lang w:val="en-GB" w:eastAsia="lt-LT"/>
        </w:rPr>
      </w:pPr>
      <w:r w:rsidRPr="0084778A">
        <w:rPr>
          <w:rFonts w:ascii="Arial" w:hAnsi="Arial" w:cs="Arial"/>
          <w:b/>
          <w:bCs/>
          <w:color w:val="5B0009"/>
          <w:sz w:val="22"/>
          <w:szCs w:val="22"/>
          <w:lang w:val="en-GB" w:eastAsia="lt-LT"/>
        </w:rPr>
        <w:t>COMMENDATIONS</w:t>
      </w:r>
    </w:p>
    <w:p w14:paraId="4D0C54BC" w14:textId="77777777" w:rsidR="005D0FF7" w:rsidRPr="002D0027" w:rsidRDefault="005D0FF7" w:rsidP="00CF1D8A">
      <w:pPr>
        <w:spacing w:line="276" w:lineRule="auto"/>
        <w:rPr>
          <w:rFonts w:ascii="Arial" w:hAnsi="Arial" w:cs="Arial"/>
          <w:b/>
          <w:bCs/>
          <w:color w:val="136C73"/>
          <w:sz w:val="22"/>
          <w:szCs w:val="22"/>
          <w:lang w:val="en-GB" w:eastAsia="lt-LT"/>
        </w:rPr>
      </w:pPr>
    </w:p>
    <w:p w14:paraId="55302B25" w14:textId="2A1B25CD" w:rsidR="005D0FF7" w:rsidRPr="00BB2F33" w:rsidRDefault="00BB2F33" w:rsidP="00BB2F33">
      <w:pPr>
        <w:pStyle w:val="Sraopastraipa"/>
        <w:numPr>
          <w:ilvl w:val="0"/>
          <w:numId w:val="12"/>
        </w:numPr>
        <w:rPr>
          <w:rFonts w:ascii="Arial" w:hAnsi="Arial" w:cs="Arial"/>
          <w:sz w:val="22"/>
          <w:szCs w:val="22"/>
          <w:lang w:eastAsia="lt-LT"/>
        </w:rPr>
      </w:pPr>
      <w:r w:rsidRPr="00BB2F33">
        <w:rPr>
          <w:rFonts w:ascii="Arial" w:hAnsi="Arial" w:cs="Arial"/>
          <w:sz w:val="22"/>
          <w:szCs w:val="22"/>
          <w:lang w:eastAsia="lt-LT"/>
        </w:rPr>
        <w:t>HEI demonstrates a high employment rate – 90%.</w:t>
      </w:r>
    </w:p>
    <w:p w14:paraId="33F40362" w14:textId="77777777" w:rsidR="005D0FF7" w:rsidRPr="002D0027" w:rsidRDefault="005D0FF7" w:rsidP="00CF1D8A">
      <w:pPr>
        <w:spacing w:line="276" w:lineRule="auto"/>
        <w:rPr>
          <w:rFonts w:ascii="Arial" w:hAnsi="Arial" w:cs="Arial"/>
          <w:b/>
          <w:bCs/>
          <w:color w:val="136C73"/>
          <w:sz w:val="22"/>
          <w:szCs w:val="22"/>
          <w:lang w:val="en-GB" w:eastAsia="lt-LT"/>
        </w:rPr>
      </w:pPr>
    </w:p>
    <w:p w14:paraId="33329162" w14:textId="77777777" w:rsidR="005D0FF7" w:rsidRPr="0084778A" w:rsidRDefault="005D0FF7" w:rsidP="00CF1D8A">
      <w:pPr>
        <w:spacing w:line="276" w:lineRule="auto"/>
        <w:rPr>
          <w:rFonts w:ascii="Arial" w:hAnsi="Arial" w:cs="Arial"/>
          <w:b/>
          <w:bCs/>
          <w:color w:val="5B0009"/>
          <w:sz w:val="22"/>
          <w:szCs w:val="22"/>
          <w:lang w:val="en-GB" w:eastAsia="lt-LT"/>
        </w:rPr>
      </w:pPr>
      <w:r w:rsidRPr="0084778A">
        <w:rPr>
          <w:rFonts w:ascii="Arial" w:hAnsi="Arial" w:cs="Arial"/>
          <w:b/>
          <w:bCs/>
          <w:color w:val="5B0009"/>
          <w:sz w:val="22"/>
          <w:szCs w:val="22"/>
          <w:lang w:val="en-GB" w:eastAsia="lt-LT"/>
        </w:rPr>
        <w:t>RECOMMENDATIONS</w:t>
      </w:r>
    </w:p>
    <w:p w14:paraId="36001AB8"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D0DCE93" w14:textId="77777777" w:rsidR="005D0FF7" w:rsidRPr="0084778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To address shortcomings</w:t>
      </w:r>
    </w:p>
    <w:p w14:paraId="55BAAD0D"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4D908CD4" w14:textId="44E1EEE8" w:rsidR="00057319" w:rsidRPr="00057319" w:rsidRDefault="00057319" w:rsidP="00057319">
      <w:pPr>
        <w:pStyle w:val="Sraopastraipa"/>
        <w:numPr>
          <w:ilvl w:val="0"/>
          <w:numId w:val="13"/>
        </w:numPr>
        <w:spacing w:line="276" w:lineRule="auto"/>
        <w:rPr>
          <w:rFonts w:ascii="Arial" w:hAnsi="Arial" w:cs="Arial"/>
          <w:sz w:val="22"/>
          <w:szCs w:val="22"/>
          <w:lang w:eastAsia="lt-LT"/>
        </w:rPr>
      </w:pPr>
      <w:r w:rsidRPr="00057319">
        <w:rPr>
          <w:rFonts w:ascii="Arial" w:hAnsi="Arial" w:cs="Arial"/>
          <w:sz w:val="22"/>
          <w:szCs w:val="22"/>
          <w:lang w:eastAsia="lt-LT"/>
        </w:rPr>
        <w:t>A separate formal process to report general complaints does not seem to exist yet. This would be a valuable contribution to the conflict culture of the HEI. If informal conflict resolution fails, it is important to have a formal option requesting a solution by a commission.</w:t>
      </w:r>
    </w:p>
    <w:p w14:paraId="5690F16C" w14:textId="760B8F9D" w:rsidR="005D0FF7" w:rsidRPr="00057319" w:rsidRDefault="00057319" w:rsidP="00057319">
      <w:pPr>
        <w:pStyle w:val="Sraopastraipa"/>
        <w:numPr>
          <w:ilvl w:val="0"/>
          <w:numId w:val="13"/>
        </w:numPr>
        <w:spacing w:line="276" w:lineRule="auto"/>
        <w:rPr>
          <w:rFonts w:ascii="Arial" w:hAnsi="Arial" w:cs="Arial"/>
          <w:sz w:val="22"/>
          <w:szCs w:val="22"/>
          <w:lang w:eastAsia="lt-LT"/>
        </w:rPr>
      </w:pPr>
      <w:r w:rsidRPr="00057319">
        <w:rPr>
          <w:rFonts w:ascii="Arial" w:hAnsi="Arial" w:cs="Arial"/>
          <w:sz w:val="22"/>
          <w:szCs w:val="22"/>
          <w:lang w:eastAsia="lt-LT"/>
        </w:rPr>
        <w:t>The instruments that have been established (Code of Academic Ethics, trusted email for reporting violations of e.g. non-discriminations, the opportunity to make an appeal, etc.) need to be made more visible to the students and the students should be encouraged to use them.</w:t>
      </w:r>
    </w:p>
    <w:p w14:paraId="118AA450"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ECE5001" w14:textId="77777777" w:rsidR="005D0FF7" w:rsidRPr="0084778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For further improvement</w:t>
      </w:r>
    </w:p>
    <w:p w14:paraId="1BE00005"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41A5152" w14:textId="0C909660" w:rsidR="005D0FF7" w:rsidRPr="007343B1" w:rsidRDefault="007343B1" w:rsidP="007343B1">
      <w:pPr>
        <w:pStyle w:val="Sraopastraipa"/>
        <w:numPr>
          <w:ilvl w:val="0"/>
          <w:numId w:val="14"/>
        </w:numPr>
        <w:spacing w:line="276" w:lineRule="auto"/>
        <w:jc w:val="left"/>
        <w:rPr>
          <w:rFonts w:ascii="Arial" w:hAnsi="Arial" w:cs="Arial"/>
          <w:sz w:val="22"/>
          <w:szCs w:val="22"/>
          <w:lang w:eastAsia="lt-LT"/>
        </w:rPr>
      </w:pPr>
      <w:r w:rsidRPr="007343B1">
        <w:rPr>
          <w:rFonts w:ascii="Arial" w:hAnsi="Arial" w:cs="Arial"/>
          <w:sz w:val="22"/>
          <w:szCs w:val="22"/>
          <w:lang w:eastAsia="lt-LT"/>
        </w:rPr>
        <w:t xml:space="preserve">To try to reduce </w:t>
      </w:r>
      <w:proofErr w:type="gramStart"/>
      <w:r w:rsidRPr="007343B1">
        <w:rPr>
          <w:rFonts w:ascii="Arial" w:hAnsi="Arial" w:cs="Arial"/>
          <w:sz w:val="22"/>
          <w:szCs w:val="22"/>
          <w:lang w:eastAsia="lt-LT"/>
        </w:rPr>
        <w:t>drop-outs</w:t>
      </w:r>
      <w:proofErr w:type="gramEnd"/>
      <w:r w:rsidRPr="007343B1">
        <w:rPr>
          <w:rFonts w:ascii="Arial" w:hAnsi="Arial" w:cs="Arial"/>
          <w:sz w:val="22"/>
          <w:szCs w:val="22"/>
          <w:lang w:eastAsia="lt-LT"/>
        </w:rPr>
        <w:t xml:space="preserve">, the workload of students should be </w:t>
      </w:r>
      <w:proofErr w:type="gramStart"/>
      <w:r w:rsidRPr="007343B1">
        <w:rPr>
          <w:rFonts w:ascii="Arial" w:hAnsi="Arial" w:cs="Arial"/>
          <w:sz w:val="22"/>
          <w:szCs w:val="22"/>
          <w:lang w:eastAsia="lt-LT"/>
        </w:rPr>
        <w:t>monitored</w:t>
      </w:r>
      <w:proofErr w:type="gramEnd"/>
      <w:r w:rsidRPr="007343B1">
        <w:rPr>
          <w:rFonts w:ascii="Arial" w:hAnsi="Arial" w:cs="Arial"/>
          <w:sz w:val="22"/>
          <w:szCs w:val="22"/>
          <w:lang w:eastAsia="lt-LT"/>
        </w:rPr>
        <w:t xml:space="preserve"> and a balanced distribution of assignments should be ensured, giving students sufficient time to prepare for each assignment.</w:t>
      </w:r>
    </w:p>
    <w:p w14:paraId="6E6B1F60"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1E9FA003" w14:textId="42234120" w:rsidR="005D0FF7" w:rsidRPr="0084778A" w:rsidRDefault="005D0FF7" w:rsidP="005D0FF7">
      <w:pPr>
        <w:pStyle w:val="Antrat2"/>
        <w:rPr>
          <w:rFonts w:ascii="Arial" w:hAnsi="Arial" w:cs="Arial"/>
          <w:color w:val="5B0009"/>
          <w:sz w:val="28"/>
          <w:szCs w:val="28"/>
        </w:rPr>
      </w:pPr>
      <w:r w:rsidRPr="0084778A">
        <w:rPr>
          <w:rFonts w:ascii="Arial" w:hAnsi="Arial" w:cs="Arial"/>
          <w:color w:val="5B0009"/>
          <w:sz w:val="28"/>
          <w:szCs w:val="28"/>
        </w:rPr>
        <w:lastRenderedPageBreak/>
        <w:t>AREA 5: CONCLUSIONS</w:t>
      </w:r>
    </w:p>
    <w:p w14:paraId="6CCA498F"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108F2FD9" w14:textId="77777777" w:rsidTr="00AA0710">
        <w:tc>
          <w:tcPr>
            <w:tcW w:w="1604" w:type="dxa"/>
            <w:vAlign w:val="center"/>
          </w:tcPr>
          <w:p w14:paraId="2774F52D" w14:textId="7AC36C34"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5</w:t>
            </w:r>
          </w:p>
        </w:tc>
        <w:tc>
          <w:tcPr>
            <w:tcW w:w="1745" w:type="dxa"/>
            <w:vAlign w:val="center"/>
          </w:tcPr>
          <w:p w14:paraId="4CEE8D7F" w14:textId="23E9356F"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76B72C48"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6C2ABC9E"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3E92D9F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2C1514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D578AC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52749FEE"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5F2855F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9778D4C"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84778A">
              <w:rPr>
                <w:rFonts w:ascii="Arial" w:hAnsi="Arial" w:cs="Arial"/>
                <w:b/>
                <w:bCs/>
                <w:iCs/>
                <w:color w:val="5B0009"/>
                <w:sz w:val="22"/>
                <w:szCs w:val="22"/>
                <w:lang w:val="en-GB"/>
              </w:rPr>
              <w:t>Exceptional - 5</w:t>
            </w:r>
          </w:p>
          <w:p w14:paraId="6A7473E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072B15D4" w14:textId="77777777" w:rsidTr="00AA0710">
        <w:tc>
          <w:tcPr>
            <w:tcW w:w="1604" w:type="dxa"/>
            <w:vAlign w:val="center"/>
          </w:tcPr>
          <w:p w14:paraId="602B63E2"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First cycle</w:t>
            </w:r>
          </w:p>
        </w:tc>
        <w:tc>
          <w:tcPr>
            <w:tcW w:w="1745" w:type="dxa"/>
            <w:vAlign w:val="center"/>
          </w:tcPr>
          <w:p w14:paraId="7BA3BC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394AD0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9BF2EB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6706419" w14:textId="4B114C8B" w:rsidR="005D0FF7" w:rsidRPr="002D0027" w:rsidRDefault="00AA0710"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0BCD45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090280D" w14:textId="77777777" w:rsidR="005D0FF7" w:rsidRPr="002D0027" w:rsidRDefault="005D0FF7" w:rsidP="00CF1D8A">
      <w:pPr>
        <w:spacing w:line="276" w:lineRule="auto"/>
        <w:rPr>
          <w:rFonts w:ascii="Arial" w:hAnsi="Arial" w:cs="Arial"/>
          <w:b/>
          <w:bCs/>
          <w:color w:val="136C73"/>
          <w:sz w:val="22"/>
          <w:szCs w:val="22"/>
          <w:lang w:val="en-GB" w:eastAsia="lt-LT"/>
        </w:rPr>
      </w:pPr>
    </w:p>
    <w:p w14:paraId="455D517D"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280C0F4A" w14:textId="77777777" w:rsidR="005D0FF7" w:rsidRPr="002D0027" w:rsidRDefault="005D0FF7" w:rsidP="00CF1D8A">
      <w:pPr>
        <w:spacing w:line="276" w:lineRule="auto"/>
        <w:rPr>
          <w:rFonts w:ascii="Arial" w:hAnsi="Arial" w:cs="Arial"/>
          <w:b/>
          <w:bCs/>
          <w:color w:val="136C73"/>
          <w:sz w:val="22"/>
          <w:szCs w:val="22"/>
          <w:lang w:val="en-GB" w:eastAsia="lt-LT"/>
        </w:rPr>
      </w:pPr>
    </w:p>
    <w:p w14:paraId="6D06D18A" w14:textId="02E08E6E" w:rsidR="00BF7369" w:rsidRPr="00BF7369" w:rsidRDefault="00BF7369" w:rsidP="00BF7369">
      <w:pPr>
        <w:pStyle w:val="Sraopastraipa"/>
        <w:numPr>
          <w:ilvl w:val="0"/>
          <w:numId w:val="15"/>
        </w:numPr>
        <w:spacing w:line="276" w:lineRule="auto"/>
        <w:rPr>
          <w:rFonts w:ascii="Arial" w:hAnsi="Arial" w:cs="Arial"/>
          <w:sz w:val="22"/>
          <w:szCs w:val="22"/>
          <w:lang w:eastAsia="lt-LT"/>
        </w:rPr>
      </w:pPr>
      <w:r w:rsidRPr="00BF7369">
        <w:rPr>
          <w:rFonts w:ascii="Arial" w:hAnsi="Arial" w:cs="Arial"/>
          <w:sz w:val="22"/>
          <w:szCs w:val="22"/>
          <w:lang w:eastAsia="lt-LT"/>
        </w:rPr>
        <w:t>There is a document about the way how to process research funding</w:t>
      </w:r>
      <w:r>
        <w:rPr>
          <w:rFonts w:ascii="Arial" w:hAnsi="Arial" w:cs="Arial"/>
          <w:sz w:val="22"/>
          <w:szCs w:val="22"/>
          <w:lang w:eastAsia="lt-LT"/>
        </w:rPr>
        <w:t>.</w:t>
      </w:r>
    </w:p>
    <w:p w14:paraId="39A1981D" w14:textId="5CDF7035" w:rsidR="00BF7369" w:rsidRPr="00BF7369" w:rsidRDefault="00BF7369" w:rsidP="00BF7369">
      <w:pPr>
        <w:pStyle w:val="Sraopastraipa"/>
        <w:numPr>
          <w:ilvl w:val="0"/>
          <w:numId w:val="15"/>
        </w:numPr>
        <w:spacing w:line="276" w:lineRule="auto"/>
        <w:rPr>
          <w:rFonts w:ascii="Arial" w:hAnsi="Arial" w:cs="Arial"/>
          <w:sz w:val="22"/>
          <w:szCs w:val="22"/>
          <w:lang w:eastAsia="lt-LT"/>
        </w:rPr>
      </w:pPr>
      <w:r w:rsidRPr="00BF7369">
        <w:rPr>
          <w:rFonts w:ascii="Arial" w:hAnsi="Arial" w:cs="Arial"/>
          <w:sz w:val="22"/>
          <w:szCs w:val="22"/>
          <w:lang w:eastAsia="lt-LT"/>
        </w:rPr>
        <w:t>High amount of invited guest professors from abroad</w:t>
      </w:r>
      <w:r>
        <w:rPr>
          <w:rFonts w:ascii="Arial" w:hAnsi="Arial" w:cs="Arial"/>
          <w:sz w:val="22"/>
          <w:szCs w:val="22"/>
          <w:lang w:eastAsia="lt-LT"/>
        </w:rPr>
        <w:t>.</w:t>
      </w:r>
    </w:p>
    <w:p w14:paraId="0755697B" w14:textId="7BC4B805" w:rsidR="00BF7369" w:rsidRPr="00BF7369" w:rsidRDefault="00BF7369" w:rsidP="00BF7369">
      <w:pPr>
        <w:pStyle w:val="Sraopastraipa"/>
        <w:numPr>
          <w:ilvl w:val="0"/>
          <w:numId w:val="15"/>
        </w:numPr>
        <w:spacing w:line="276" w:lineRule="auto"/>
        <w:rPr>
          <w:rFonts w:ascii="Arial" w:hAnsi="Arial" w:cs="Arial"/>
          <w:sz w:val="22"/>
          <w:szCs w:val="22"/>
          <w:lang w:eastAsia="lt-LT"/>
        </w:rPr>
      </w:pPr>
      <w:r w:rsidRPr="00BF7369">
        <w:rPr>
          <w:rFonts w:ascii="Arial" w:hAnsi="Arial" w:cs="Arial"/>
          <w:sz w:val="22"/>
          <w:szCs w:val="22"/>
          <w:lang w:eastAsia="lt-LT"/>
        </w:rPr>
        <w:t>Understanding the importance of teaching soft skills</w:t>
      </w:r>
      <w:r>
        <w:rPr>
          <w:rFonts w:ascii="Arial" w:hAnsi="Arial" w:cs="Arial"/>
          <w:sz w:val="22"/>
          <w:szCs w:val="22"/>
          <w:lang w:eastAsia="lt-LT"/>
        </w:rPr>
        <w:t>.</w:t>
      </w:r>
    </w:p>
    <w:p w14:paraId="72BC3819" w14:textId="2BAAFACA" w:rsidR="00BF7369" w:rsidRPr="00BF7369" w:rsidRDefault="00BF7369" w:rsidP="00BF7369">
      <w:pPr>
        <w:pStyle w:val="Sraopastraipa"/>
        <w:numPr>
          <w:ilvl w:val="0"/>
          <w:numId w:val="15"/>
        </w:numPr>
        <w:spacing w:line="276" w:lineRule="auto"/>
        <w:rPr>
          <w:rFonts w:ascii="Arial" w:hAnsi="Arial" w:cs="Arial"/>
          <w:sz w:val="22"/>
          <w:szCs w:val="22"/>
          <w:lang w:eastAsia="lt-LT"/>
        </w:rPr>
      </w:pPr>
      <w:r w:rsidRPr="00BF7369">
        <w:rPr>
          <w:rFonts w:ascii="Arial" w:hAnsi="Arial" w:cs="Arial"/>
          <w:sz w:val="22"/>
          <w:szCs w:val="22"/>
          <w:lang w:eastAsia="lt-LT"/>
        </w:rPr>
        <w:t>Procedure for student’s feedback and complaints concerning teachers</w:t>
      </w:r>
      <w:r>
        <w:rPr>
          <w:rFonts w:ascii="Arial" w:hAnsi="Arial" w:cs="Arial"/>
          <w:sz w:val="22"/>
          <w:szCs w:val="22"/>
          <w:lang w:eastAsia="lt-LT"/>
        </w:rPr>
        <w:t>.</w:t>
      </w:r>
    </w:p>
    <w:p w14:paraId="39C0FB90" w14:textId="2C6B4E63" w:rsidR="00BF7369" w:rsidRPr="00BF7369" w:rsidRDefault="00BF7369" w:rsidP="00BF7369">
      <w:pPr>
        <w:pStyle w:val="Sraopastraipa"/>
        <w:numPr>
          <w:ilvl w:val="0"/>
          <w:numId w:val="15"/>
        </w:numPr>
        <w:spacing w:line="276" w:lineRule="auto"/>
        <w:rPr>
          <w:rFonts w:ascii="Arial" w:hAnsi="Arial" w:cs="Arial"/>
          <w:sz w:val="22"/>
          <w:szCs w:val="22"/>
          <w:lang w:eastAsia="lt-LT"/>
        </w:rPr>
      </w:pPr>
      <w:r w:rsidRPr="00BF7369">
        <w:rPr>
          <w:rFonts w:ascii="Arial" w:hAnsi="Arial" w:cs="Arial"/>
          <w:sz w:val="22"/>
          <w:szCs w:val="22"/>
          <w:lang w:eastAsia="lt-LT"/>
        </w:rPr>
        <w:t xml:space="preserve">A lot of </w:t>
      </w:r>
      <w:proofErr w:type="gramStart"/>
      <w:r w:rsidRPr="00BF7369">
        <w:rPr>
          <w:rFonts w:ascii="Arial" w:hAnsi="Arial" w:cs="Arial"/>
          <w:sz w:val="22"/>
          <w:szCs w:val="22"/>
          <w:lang w:eastAsia="lt-LT"/>
        </w:rPr>
        <w:t>teacher</w:t>
      </w:r>
      <w:proofErr w:type="gramEnd"/>
      <w:r w:rsidRPr="00BF7369">
        <w:rPr>
          <w:rFonts w:ascii="Arial" w:hAnsi="Arial" w:cs="Arial"/>
          <w:sz w:val="22"/>
          <w:szCs w:val="22"/>
          <w:lang w:eastAsia="lt-LT"/>
        </w:rPr>
        <w:t xml:space="preserve"> </w:t>
      </w:r>
      <w:proofErr w:type="gramStart"/>
      <w:r w:rsidRPr="00BF7369">
        <w:rPr>
          <w:rFonts w:ascii="Arial" w:hAnsi="Arial" w:cs="Arial"/>
          <w:sz w:val="22"/>
          <w:szCs w:val="22"/>
          <w:lang w:eastAsia="lt-LT"/>
        </w:rPr>
        <w:t>have</w:t>
      </w:r>
      <w:proofErr w:type="gramEnd"/>
      <w:r w:rsidRPr="00BF7369">
        <w:rPr>
          <w:rFonts w:ascii="Arial" w:hAnsi="Arial" w:cs="Arial"/>
          <w:sz w:val="22"/>
          <w:szCs w:val="22"/>
          <w:lang w:eastAsia="lt-LT"/>
        </w:rPr>
        <w:t xml:space="preserve"> working experience in senior positions</w:t>
      </w:r>
      <w:r>
        <w:rPr>
          <w:rFonts w:ascii="Arial" w:hAnsi="Arial" w:cs="Arial"/>
          <w:sz w:val="22"/>
          <w:szCs w:val="22"/>
          <w:lang w:eastAsia="lt-LT"/>
        </w:rPr>
        <w:t>.</w:t>
      </w:r>
    </w:p>
    <w:p w14:paraId="3B7F8D1E" w14:textId="77777777" w:rsidR="00BF7369" w:rsidRPr="00BF7369" w:rsidRDefault="00BF7369" w:rsidP="00BF7369">
      <w:pPr>
        <w:pStyle w:val="Sraopastraipa"/>
        <w:numPr>
          <w:ilvl w:val="0"/>
          <w:numId w:val="15"/>
        </w:numPr>
        <w:spacing w:line="276" w:lineRule="auto"/>
        <w:rPr>
          <w:rFonts w:ascii="Arial" w:hAnsi="Arial" w:cs="Arial"/>
          <w:sz w:val="22"/>
          <w:szCs w:val="22"/>
          <w:lang w:eastAsia="lt-LT"/>
        </w:rPr>
      </w:pPr>
      <w:r w:rsidRPr="00BF7369">
        <w:rPr>
          <w:rFonts w:ascii="Arial" w:hAnsi="Arial" w:cs="Arial"/>
          <w:sz w:val="22"/>
          <w:szCs w:val="22"/>
          <w:lang w:eastAsia="lt-LT"/>
        </w:rPr>
        <w:t>Collaboration with foreign universities in Finland and Belgium (Double degree programmes).</w:t>
      </w:r>
    </w:p>
    <w:p w14:paraId="27558E84" w14:textId="77777777" w:rsidR="00BF7369" w:rsidRPr="00BF7369" w:rsidRDefault="00BF7369" w:rsidP="00BF7369">
      <w:pPr>
        <w:pStyle w:val="Sraopastraipa"/>
        <w:numPr>
          <w:ilvl w:val="0"/>
          <w:numId w:val="15"/>
        </w:numPr>
        <w:spacing w:line="276" w:lineRule="auto"/>
        <w:rPr>
          <w:rFonts w:ascii="Arial" w:hAnsi="Arial" w:cs="Arial"/>
          <w:sz w:val="22"/>
          <w:szCs w:val="22"/>
          <w:lang w:eastAsia="lt-LT"/>
        </w:rPr>
      </w:pPr>
      <w:r w:rsidRPr="00BF7369">
        <w:rPr>
          <w:rFonts w:ascii="Arial" w:hAnsi="Arial" w:cs="Arial"/>
          <w:sz w:val="22"/>
          <w:szCs w:val="22"/>
          <w:lang w:eastAsia="lt-LT"/>
        </w:rPr>
        <w:t>Teachers are flexible based on students' needs and take the remote lectures upon request.</w:t>
      </w:r>
    </w:p>
    <w:p w14:paraId="18C9CA36" w14:textId="77777777" w:rsidR="005D0FF7" w:rsidRPr="00BF7369" w:rsidRDefault="005D0FF7" w:rsidP="00BF7369">
      <w:pPr>
        <w:spacing w:line="276" w:lineRule="auto"/>
        <w:ind w:left="360"/>
        <w:rPr>
          <w:rFonts w:ascii="Arial" w:hAnsi="Arial" w:cs="Arial"/>
          <w:sz w:val="22"/>
          <w:szCs w:val="22"/>
          <w:lang w:eastAsia="lt-LT"/>
        </w:rPr>
      </w:pPr>
    </w:p>
    <w:p w14:paraId="105F2707" w14:textId="77777777" w:rsidR="005D0FF7" w:rsidRPr="0097182D" w:rsidRDefault="005D0FF7" w:rsidP="00CF1D8A">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35A9231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4B3919B"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67E5AAE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2B5E97AB" w14:textId="77777777" w:rsidR="00AE4803" w:rsidRPr="00AE4803" w:rsidRDefault="00AE4803" w:rsidP="00AE4803">
      <w:pPr>
        <w:pStyle w:val="Sraopastraipa"/>
        <w:numPr>
          <w:ilvl w:val="0"/>
          <w:numId w:val="17"/>
        </w:numPr>
        <w:spacing w:line="276" w:lineRule="auto"/>
        <w:rPr>
          <w:rFonts w:ascii="Arial" w:hAnsi="Arial" w:cs="Arial"/>
          <w:sz w:val="22"/>
          <w:szCs w:val="22"/>
          <w:lang w:eastAsia="lt-LT"/>
        </w:rPr>
      </w:pPr>
      <w:r w:rsidRPr="00AE4803">
        <w:rPr>
          <w:rFonts w:ascii="Arial" w:hAnsi="Arial" w:cs="Arial"/>
          <w:sz w:val="22"/>
          <w:szCs w:val="22"/>
          <w:lang w:eastAsia="lt-LT"/>
        </w:rPr>
        <w:t>Establish procedure of substitutability in case of long-term or sudden absence of a teacher.</w:t>
      </w:r>
    </w:p>
    <w:p w14:paraId="66ED3CD5" w14:textId="77777777" w:rsidR="00AE4803" w:rsidRPr="00AE4803" w:rsidRDefault="00AE4803" w:rsidP="00AE4803">
      <w:pPr>
        <w:pStyle w:val="Sraopastraipa"/>
        <w:numPr>
          <w:ilvl w:val="0"/>
          <w:numId w:val="17"/>
        </w:numPr>
        <w:spacing w:line="276" w:lineRule="auto"/>
        <w:rPr>
          <w:rFonts w:ascii="Arial" w:hAnsi="Arial" w:cs="Arial"/>
          <w:sz w:val="22"/>
          <w:szCs w:val="22"/>
          <w:lang w:eastAsia="lt-LT"/>
        </w:rPr>
      </w:pPr>
      <w:r w:rsidRPr="00AE4803">
        <w:rPr>
          <w:rFonts w:ascii="Arial" w:hAnsi="Arial" w:cs="Arial"/>
          <w:sz w:val="22"/>
          <w:szCs w:val="22"/>
          <w:lang w:eastAsia="lt-LT"/>
        </w:rPr>
        <w:t xml:space="preserve">Greater connection between scientific research activities and teaching among academic staff (an effort to divide them into lecturers and researchers was noted here). Scientific results, documented by publications, are important for university teachers to guarantee their subjects. They confirm that the teacher actively absorbs the latest knowledge </w:t>
      </w:r>
      <w:proofErr w:type="gramStart"/>
      <w:r w:rsidRPr="00AE4803">
        <w:rPr>
          <w:rFonts w:ascii="Arial" w:hAnsi="Arial" w:cs="Arial"/>
          <w:sz w:val="22"/>
          <w:szCs w:val="22"/>
          <w:lang w:eastAsia="lt-LT"/>
        </w:rPr>
        <w:t>in a given</w:t>
      </w:r>
      <w:proofErr w:type="gramEnd"/>
      <w:r w:rsidRPr="00AE4803">
        <w:rPr>
          <w:rFonts w:ascii="Arial" w:hAnsi="Arial" w:cs="Arial"/>
          <w:sz w:val="22"/>
          <w:szCs w:val="22"/>
          <w:lang w:eastAsia="lt-LT"/>
        </w:rPr>
        <w:t xml:space="preserve"> subject. </w:t>
      </w:r>
    </w:p>
    <w:p w14:paraId="727B682E" w14:textId="3C6A46E5" w:rsidR="005D0FF7" w:rsidRPr="00AE4803" w:rsidRDefault="005D0FF7" w:rsidP="00AE4803">
      <w:pPr>
        <w:spacing w:line="276" w:lineRule="auto"/>
        <w:rPr>
          <w:rFonts w:ascii="Arial" w:hAnsi="Arial" w:cs="Arial"/>
          <w:sz w:val="22"/>
          <w:szCs w:val="22"/>
          <w:lang w:eastAsia="lt-LT"/>
        </w:rPr>
      </w:pPr>
    </w:p>
    <w:p w14:paraId="6FB9A57D"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400E90D0" w14:textId="08FF7917" w:rsidR="005D0FF7" w:rsidRPr="0097182D" w:rsidRDefault="005D0FF7" w:rsidP="005D0FF7">
      <w:pPr>
        <w:pStyle w:val="Antrat2"/>
        <w:rPr>
          <w:rFonts w:ascii="Arial" w:hAnsi="Arial" w:cs="Arial"/>
          <w:color w:val="5B0009"/>
          <w:sz w:val="28"/>
          <w:szCs w:val="28"/>
        </w:rPr>
      </w:pPr>
      <w:r w:rsidRPr="0097182D">
        <w:rPr>
          <w:rFonts w:ascii="Arial" w:hAnsi="Arial" w:cs="Arial"/>
          <w:color w:val="5B0009"/>
          <w:sz w:val="28"/>
          <w:szCs w:val="28"/>
        </w:rPr>
        <w:lastRenderedPageBreak/>
        <w:t>AREA 6: CONCLUSIONS</w:t>
      </w:r>
    </w:p>
    <w:p w14:paraId="09D664B1"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3ECC6C86" w14:textId="77777777" w:rsidTr="00177A99">
        <w:tc>
          <w:tcPr>
            <w:tcW w:w="1604" w:type="dxa"/>
            <w:vAlign w:val="center"/>
          </w:tcPr>
          <w:p w14:paraId="00E187B6" w14:textId="495F0FF5"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6</w:t>
            </w:r>
          </w:p>
        </w:tc>
        <w:tc>
          <w:tcPr>
            <w:tcW w:w="1745" w:type="dxa"/>
            <w:vAlign w:val="center"/>
          </w:tcPr>
          <w:p w14:paraId="67200770" w14:textId="3B730834"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52CA47F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5382387"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45B7C67D"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36467816"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Good - 3 </w:t>
            </w:r>
          </w:p>
          <w:p w14:paraId="4879B33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7FDC386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Very good - 4</w:t>
            </w:r>
          </w:p>
          <w:p w14:paraId="3E6D1D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7B16DC0A"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Exceptional - 5</w:t>
            </w:r>
          </w:p>
          <w:p w14:paraId="3704661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6C69212A" w14:textId="77777777" w:rsidTr="00177A99">
        <w:tc>
          <w:tcPr>
            <w:tcW w:w="1604" w:type="dxa"/>
            <w:vAlign w:val="center"/>
          </w:tcPr>
          <w:p w14:paraId="436C1C0F"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First cycle</w:t>
            </w:r>
          </w:p>
        </w:tc>
        <w:tc>
          <w:tcPr>
            <w:tcW w:w="1745" w:type="dxa"/>
            <w:vAlign w:val="center"/>
          </w:tcPr>
          <w:p w14:paraId="257D3A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04B4B6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98811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C9C2A10" w14:textId="06C9AF52" w:rsidR="005D0FF7" w:rsidRPr="002D0027" w:rsidRDefault="00177A99"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4E068D5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445F951" w14:textId="77777777" w:rsidR="005D0FF7" w:rsidRPr="002D0027" w:rsidRDefault="005D0FF7" w:rsidP="00CF1D8A">
      <w:pPr>
        <w:spacing w:line="276" w:lineRule="auto"/>
        <w:rPr>
          <w:rFonts w:ascii="Arial" w:hAnsi="Arial" w:cs="Arial"/>
          <w:b/>
          <w:bCs/>
          <w:color w:val="136C73"/>
          <w:sz w:val="22"/>
          <w:szCs w:val="22"/>
          <w:lang w:val="en-GB" w:eastAsia="lt-LT"/>
        </w:rPr>
      </w:pPr>
    </w:p>
    <w:p w14:paraId="1B7A879F"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46B1A784" w14:textId="77777777" w:rsidR="005D0FF7" w:rsidRPr="002D0027" w:rsidRDefault="005D0FF7" w:rsidP="00CF1D8A">
      <w:pPr>
        <w:spacing w:line="276" w:lineRule="auto"/>
        <w:rPr>
          <w:rFonts w:ascii="Arial" w:hAnsi="Arial" w:cs="Arial"/>
          <w:b/>
          <w:bCs/>
          <w:color w:val="136C73"/>
          <w:sz w:val="22"/>
          <w:szCs w:val="22"/>
          <w:lang w:val="en-GB" w:eastAsia="lt-LT"/>
        </w:rPr>
      </w:pPr>
    </w:p>
    <w:p w14:paraId="7D5108CE" w14:textId="6153D3AD" w:rsidR="00E56454" w:rsidRPr="00E56454" w:rsidRDefault="00E56454" w:rsidP="00E56454">
      <w:pPr>
        <w:pStyle w:val="Sraopastraipa"/>
        <w:numPr>
          <w:ilvl w:val="0"/>
          <w:numId w:val="18"/>
        </w:numPr>
        <w:spacing w:line="276" w:lineRule="auto"/>
        <w:rPr>
          <w:rFonts w:ascii="Arial" w:hAnsi="Arial" w:cs="Arial"/>
          <w:sz w:val="22"/>
          <w:szCs w:val="22"/>
          <w:lang w:eastAsia="lt-LT"/>
        </w:rPr>
      </w:pPr>
      <w:r w:rsidRPr="00E56454">
        <w:rPr>
          <w:rFonts w:ascii="Arial" w:hAnsi="Arial" w:cs="Arial"/>
          <w:sz w:val="22"/>
          <w:szCs w:val="22"/>
          <w:lang w:eastAsia="lt-LT"/>
        </w:rPr>
        <w:t>The planning and procurement process seems to be working well and is perceived as being flexible, also from the perspective of the students.</w:t>
      </w:r>
    </w:p>
    <w:p w14:paraId="28CBB2BC" w14:textId="77777777" w:rsidR="00E56454" w:rsidRPr="00E56454" w:rsidRDefault="00E56454" w:rsidP="00E56454">
      <w:pPr>
        <w:pStyle w:val="Sraopastraipa"/>
        <w:numPr>
          <w:ilvl w:val="0"/>
          <w:numId w:val="18"/>
        </w:numPr>
        <w:spacing w:line="276" w:lineRule="auto"/>
        <w:rPr>
          <w:rFonts w:ascii="Arial" w:hAnsi="Arial" w:cs="Arial"/>
          <w:sz w:val="22"/>
          <w:szCs w:val="22"/>
          <w:lang w:eastAsia="lt-LT"/>
        </w:rPr>
      </w:pPr>
      <w:r w:rsidRPr="00E56454">
        <w:rPr>
          <w:rFonts w:ascii="Arial" w:hAnsi="Arial" w:cs="Arial"/>
          <w:sz w:val="22"/>
          <w:szCs w:val="22"/>
          <w:lang w:eastAsia="lt-LT"/>
        </w:rPr>
        <w:t>Well-equipped and accessible library.</w:t>
      </w:r>
    </w:p>
    <w:p w14:paraId="29949F5B" w14:textId="77777777" w:rsidR="00E56454" w:rsidRPr="00E56454" w:rsidRDefault="00E56454" w:rsidP="00E56454">
      <w:pPr>
        <w:pStyle w:val="Sraopastraipa"/>
        <w:numPr>
          <w:ilvl w:val="0"/>
          <w:numId w:val="18"/>
        </w:numPr>
        <w:spacing w:line="276" w:lineRule="auto"/>
        <w:rPr>
          <w:rFonts w:ascii="Arial" w:hAnsi="Arial" w:cs="Arial"/>
          <w:sz w:val="22"/>
          <w:szCs w:val="22"/>
          <w:lang w:eastAsia="lt-LT"/>
        </w:rPr>
      </w:pPr>
      <w:r w:rsidRPr="00E56454">
        <w:rPr>
          <w:rFonts w:ascii="Arial" w:hAnsi="Arial" w:cs="Arial"/>
          <w:sz w:val="22"/>
          <w:szCs w:val="22"/>
          <w:lang w:eastAsia="lt-LT"/>
        </w:rPr>
        <w:t>Capacity and equipment of lecture rooms, computer labs and specialized laboratories.</w:t>
      </w:r>
    </w:p>
    <w:p w14:paraId="12D7E0B8" w14:textId="45B21D5B" w:rsidR="005D0FF7" w:rsidRPr="00E56454" w:rsidRDefault="005D0FF7" w:rsidP="00E56454">
      <w:pPr>
        <w:pStyle w:val="Sraopastraipa"/>
        <w:spacing w:line="276" w:lineRule="auto"/>
        <w:jc w:val="left"/>
        <w:rPr>
          <w:rFonts w:ascii="Arial" w:hAnsi="Arial" w:cs="Arial"/>
          <w:sz w:val="22"/>
          <w:szCs w:val="22"/>
          <w:lang w:eastAsia="lt-LT"/>
        </w:rPr>
      </w:pPr>
    </w:p>
    <w:p w14:paraId="7ED4B860" w14:textId="77777777" w:rsidR="005D0FF7" w:rsidRPr="002D0027" w:rsidRDefault="005D0FF7" w:rsidP="00CF1D8A">
      <w:pPr>
        <w:spacing w:line="276" w:lineRule="auto"/>
        <w:rPr>
          <w:rFonts w:ascii="Arial" w:hAnsi="Arial" w:cs="Arial"/>
          <w:b/>
          <w:bCs/>
          <w:color w:val="136C73"/>
          <w:sz w:val="22"/>
          <w:szCs w:val="22"/>
          <w:lang w:val="en-GB" w:eastAsia="lt-LT"/>
        </w:rPr>
      </w:pPr>
    </w:p>
    <w:p w14:paraId="23A2E3C8" w14:textId="77777777" w:rsidR="00F66E6A" w:rsidRPr="002D0027" w:rsidRDefault="00F66E6A">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3B094693" w14:textId="37E6DBA9" w:rsidR="00F66E6A" w:rsidRPr="00752780" w:rsidRDefault="00F66E6A" w:rsidP="00F66E6A">
      <w:pPr>
        <w:pStyle w:val="Antrat2"/>
        <w:rPr>
          <w:rFonts w:ascii="Arial" w:hAnsi="Arial" w:cs="Arial"/>
          <w:color w:val="5B0009"/>
          <w:sz w:val="28"/>
          <w:szCs w:val="28"/>
        </w:rPr>
      </w:pPr>
      <w:r w:rsidRPr="00752780">
        <w:rPr>
          <w:rFonts w:ascii="Arial" w:hAnsi="Arial" w:cs="Arial"/>
          <w:color w:val="5B0009"/>
          <w:sz w:val="28"/>
          <w:szCs w:val="28"/>
        </w:rPr>
        <w:lastRenderedPageBreak/>
        <w:t>AREA 7: CONCLUSIONS</w:t>
      </w:r>
    </w:p>
    <w:p w14:paraId="6DE543DA" w14:textId="77777777" w:rsidR="00F66E6A" w:rsidRPr="002D0027" w:rsidRDefault="00F66E6A" w:rsidP="00F66E6A">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F66E6A" w:rsidRPr="002D0027" w14:paraId="59A4F568" w14:textId="77777777" w:rsidTr="00E56454">
        <w:tc>
          <w:tcPr>
            <w:tcW w:w="1604" w:type="dxa"/>
            <w:vAlign w:val="center"/>
          </w:tcPr>
          <w:p w14:paraId="0F68E2DB" w14:textId="58CD1B69" w:rsidR="00F66E6A" w:rsidRPr="002D0027" w:rsidRDefault="00F66E6A" w:rsidP="00F50679">
            <w:pPr>
              <w:tabs>
                <w:tab w:val="left" w:pos="1298"/>
                <w:tab w:val="left" w:pos="1701"/>
                <w:tab w:val="left" w:pos="1985"/>
              </w:tabs>
              <w:jc w:val="center"/>
              <w:rPr>
                <w:rFonts w:ascii="Arial" w:hAnsi="Arial" w:cs="Arial"/>
                <w:b/>
                <w:bCs/>
                <w:iCs/>
                <w:sz w:val="22"/>
                <w:szCs w:val="22"/>
                <w:lang w:val="en-GB"/>
              </w:rPr>
            </w:pPr>
            <w:r w:rsidRPr="00752780">
              <w:rPr>
                <w:rFonts w:ascii="Arial" w:hAnsi="Arial" w:cs="Arial"/>
                <w:b/>
                <w:bCs/>
                <w:iCs/>
                <w:color w:val="5B0009"/>
                <w:sz w:val="22"/>
                <w:szCs w:val="22"/>
                <w:lang w:val="en-GB"/>
              </w:rPr>
              <w:t>AREA 7</w:t>
            </w:r>
          </w:p>
        </w:tc>
        <w:tc>
          <w:tcPr>
            <w:tcW w:w="1745" w:type="dxa"/>
            <w:vAlign w:val="center"/>
          </w:tcPr>
          <w:p w14:paraId="45D3AB53" w14:textId="1117B7B1" w:rsidR="00F66E6A" w:rsidRPr="00752780" w:rsidRDefault="009E3F5C"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Unsatisfactory </w:t>
            </w:r>
            <w:r w:rsidR="00F66E6A" w:rsidRPr="00752780">
              <w:rPr>
                <w:rFonts w:ascii="Arial" w:hAnsi="Arial" w:cs="Arial"/>
                <w:b/>
                <w:bCs/>
                <w:iCs/>
                <w:color w:val="5B0009"/>
                <w:sz w:val="22"/>
                <w:szCs w:val="22"/>
                <w:lang w:val="en-GB"/>
              </w:rPr>
              <w:t>- 1</w:t>
            </w:r>
          </w:p>
          <w:p w14:paraId="646058BB"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5F38E602"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Satisfactory - 2</w:t>
            </w:r>
          </w:p>
          <w:p w14:paraId="24DCC00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43BFBC90"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Good - 3 </w:t>
            </w:r>
          </w:p>
          <w:p w14:paraId="2DB1A8FF"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3ACF975"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Very good - 4</w:t>
            </w:r>
          </w:p>
          <w:p w14:paraId="6DEAC78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62F597ED"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Exceptional - 5</w:t>
            </w:r>
          </w:p>
          <w:p w14:paraId="02D2521E"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F66E6A" w:rsidRPr="002D0027" w14:paraId="3C4AEBB6" w14:textId="77777777" w:rsidTr="00E56454">
        <w:tc>
          <w:tcPr>
            <w:tcW w:w="1604" w:type="dxa"/>
            <w:vAlign w:val="center"/>
          </w:tcPr>
          <w:p w14:paraId="28676C94"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First cycle</w:t>
            </w:r>
          </w:p>
        </w:tc>
        <w:tc>
          <w:tcPr>
            <w:tcW w:w="1745" w:type="dxa"/>
            <w:vAlign w:val="center"/>
          </w:tcPr>
          <w:p w14:paraId="22BD336C"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4F6A7EE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393B831" w14:textId="700C16FB" w:rsidR="00F66E6A" w:rsidRPr="002D0027" w:rsidRDefault="00E56454"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50DF9D5"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4362589"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bl>
    <w:p w14:paraId="78998ECE" w14:textId="77777777" w:rsidR="00F66E6A" w:rsidRPr="002D0027" w:rsidRDefault="00F66E6A" w:rsidP="00CF1D8A">
      <w:pPr>
        <w:spacing w:line="276" w:lineRule="auto"/>
        <w:rPr>
          <w:rFonts w:ascii="Arial" w:hAnsi="Arial" w:cs="Arial"/>
          <w:b/>
          <w:bCs/>
          <w:color w:val="136C73"/>
          <w:sz w:val="22"/>
          <w:szCs w:val="22"/>
          <w:lang w:val="en-GB" w:eastAsia="lt-LT"/>
        </w:rPr>
      </w:pPr>
    </w:p>
    <w:p w14:paraId="36085E1C" w14:textId="77777777" w:rsidR="00F66E6A" w:rsidRPr="00752780" w:rsidRDefault="00F66E6A" w:rsidP="00CF1D8A">
      <w:pPr>
        <w:spacing w:line="276" w:lineRule="auto"/>
        <w:rPr>
          <w:rFonts w:ascii="Arial" w:hAnsi="Arial" w:cs="Arial"/>
          <w:b/>
          <w:bCs/>
          <w:i/>
          <w:color w:val="5B0009"/>
          <w:sz w:val="22"/>
          <w:szCs w:val="22"/>
          <w:lang w:val="en-GB" w:eastAsia="lt-LT"/>
        </w:rPr>
      </w:pPr>
      <w:r w:rsidRPr="00752780">
        <w:rPr>
          <w:rFonts w:ascii="Arial" w:hAnsi="Arial" w:cs="Arial"/>
          <w:b/>
          <w:bCs/>
          <w:color w:val="5B0009"/>
          <w:sz w:val="22"/>
          <w:szCs w:val="22"/>
          <w:lang w:val="en-GB" w:eastAsia="lt-LT"/>
        </w:rPr>
        <w:t>COMMENDATIONS</w:t>
      </w:r>
    </w:p>
    <w:p w14:paraId="7A0F39F3" w14:textId="77777777" w:rsidR="00F66E6A" w:rsidRPr="002D0027" w:rsidRDefault="00F66E6A" w:rsidP="00CF1D8A">
      <w:pPr>
        <w:spacing w:line="276" w:lineRule="auto"/>
        <w:rPr>
          <w:rFonts w:ascii="Arial" w:hAnsi="Arial" w:cs="Arial"/>
          <w:b/>
          <w:bCs/>
          <w:color w:val="136C73"/>
          <w:sz w:val="22"/>
          <w:szCs w:val="22"/>
          <w:lang w:val="en-GB" w:eastAsia="lt-LT"/>
        </w:rPr>
      </w:pPr>
    </w:p>
    <w:p w14:paraId="5F578E39" w14:textId="45CBF6EE" w:rsidR="00883E0D" w:rsidRPr="00883E0D" w:rsidRDefault="00883E0D" w:rsidP="00883E0D">
      <w:pPr>
        <w:pStyle w:val="Sraopastraipa"/>
        <w:numPr>
          <w:ilvl w:val="0"/>
          <w:numId w:val="21"/>
        </w:numPr>
        <w:spacing w:line="276" w:lineRule="auto"/>
        <w:rPr>
          <w:rFonts w:ascii="Arial" w:hAnsi="Arial" w:cs="Arial"/>
          <w:sz w:val="22"/>
          <w:szCs w:val="22"/>
          <w:lang w:eastAsia="lt-LT"/>
        </w:rPr>
      </w:pPr>
      <w:r w:rsidRPr="00883E0D">
        <w:rPr>
          <w:rFonts w:ascii="Arial" w:hAnsi="Arial" w:cs="Arial"/>
          <w:sz w:val="22"/>
          <w:szCs w:val="22"/>
          <w:lang w:eastAsia="lt-LT"/>
        </w:rPr>
        <w:t>The management system for the quality and implementation of the Software Systems study programme ensures high quality studies with a successful internal quality assurance system and active stakeholder involvement in continuous study improvement.</w:t>
      </w:r>
    </w:p>
    <w:p w14:paraId="6C13E0A3" w14:textId="74A5CEA4" w:rsidR="00F66E6A" w:rsidRPr="00883E0D" w:rsidRDefault="00883E0D" w:rsidP="00883E0D">
      <w:pPr>
        <w:pStyle w:val="Sraopastraipa"/>
        <w:numPr>
          <w:ilvl w:val="0"/>
          <w:numId w:val="21"/>
        </w:numPr>
        <w:spacing w:line="276" w:lineRule="auto"/>
        <w:rPr>
          <w:rFonts w:ascii="Arial" w:hAnsi="Arial" w:cs="Arial"/>
          <w:sz w:val="22"/>
          <w:szCs w:val="22"/>
          <w:lang w:eastAsia="lt-LT"/>
        </w:rPr>
      </w:pPr>
      <w:r w:rsidRPr="00883E0D">
        <w:rPr>
          <w:rFonts w:ascii="Arial" w:hAnsi="Arial" w:cs="Arial"/>
          <w:sz w:val="22"/>
          <w:szCs w:val="22"/>
          <w:lang w:eastAsia="lt-LT"/>
        </w:rPr>
        <w:t>The HEI has made notable progress in improving the programme since its launch during COVID-19. The Software Systems programme is highly popular, ranking 1st in the Faculty of Technologies, 10th amongst institutions and 2nd in Software Engineering by "</w:t>
      </w:r>
      <w:proofErr w:type="spellStart"/>
      <w:r w:rsidRPr="00883E0D">
        <w:rPr>
          <w:rFonts w:ascii="Arial" w:hAnsi="Arial" w:cs="Arial"/>
          <w:sz w:val="22"/>
          <w:szCs w:val="22"/>
          <w:lang w:eastAsia="lt-LT"/>
        </w:rPr>
        <w:t>Reitingai</w:t>
      </w:r>
      <w:proofErr w:type="spellEnd"/>
      <w:r w:rsidRPr="00883E0D">
        <w:rPr>
          <w:rFonts w:ascii="Arial" w:hAnsi="Arial" w:cs="Arial"/>
          <w:sz w:val="22"/>
          <w:szCs w:val="22"/>
          <w:lang w:eastAsia="lt-LT"/>
        </w:rPr>
        <w:t xml:space="preserve">" magazine. The HEI genuinely wants to improve the programme. </w:t>
      </w:r>
    </w:p>
    <w:p w14:paraId="519DC327" w14:textId="77777777" w:rsidR="00F66E6A" w:rsidRPr="002D0027" w:rsidRDefault="00F66E6A" w:rsidP="00CF1D8A">
      <w:pPr>
        <w:spacing w:line="276" w:lineRule="auto"/>
        <w:rPr>
          <w:rFonts w:ascii="Arial" w:hAnsi="Arial" w:cs="Arial"/>
          <w:b/>
          <w:bCs/>
          <w:color w:val="136C73"/>
          <w:sz w:val="22"/>
          <w:szCs w:val="22"/>
          <w:lang w:val="en-GB" w:eastAsia="lt-LT"/>
        </w:rPr>
      </w:pPr>
    </w:p>
    <w:p w14:paraId="2C548569" w14:textId="77777777" w:rsidR="00F66E6A" w:rsidRPr="00752780" w:rsidRDefault="00F66E6A" w:rsidP="00CF1D8A">
      <w:pPr>
        <w:spacing w:line="276" w:lineRule="auto"/>
        <w:rPr>
          <w:rFonts w:ascii="Arial" w:hAnsi="Arial" w:cs="Arial"/>
          <w:b/>
          <w:bCs/>
          <w:color w:val="5B0009"/>
          <w:sz w:val="22"/>
          <w:szCs w:val="22"/>
          <w:lang w:val="en-GB" w:eastAsia="lt-LT"/>
        </w:rPr>
      </w:pPr>
      <w:r w:rsidRPr="00752780">
        <w:rPr>
          <w:rFonts w:ascii="Arial" w:hAnsi="Arial" w:cs="Arial"/>
          <w:b/>
          <w:bCs/>
          <w:color w:val="5B0009"/>
          <w:sz w:val="22"/>
          <w:szCs w:val="22"/>
          <w:lang w:val="en-GB" w:eastAsia="lt-LT"/>
        </w:rPr>
        <w:t>RECOMMENDATIONS</w:t>
      </w:r>
    </w:p>
    <w:p w14:paraId="418EE99B" w14:textId="77777777" w:rsidR="00F66E6A" w:rsidRPr="002D0027" w:rsidRDefault="00F66E6A"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22A4BEB2" w14:textId="77777777" w:rsidR="00F66E6A" w:rsidRPr="00752780" w:rsidRDefault="00F66E6A"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To address shortcomings</w:t>
      </w:r>
    </w:p>
    <w:p w14:paraId="25346EE9"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44C909C9" w14:textId="7BF30443" w:rsidR="00BE1AC9" w:rsidRPr="00BE1AC9" w:rsidRDefault="00BE1AC9" w:rsidP="00BE1AC9">
      <w:pPr>
        <w:pStyle w:val="Sraopastraipa"/>
        <w:numPr>
          <w:ilvl w:val="0"/>
          <w:numId w:val="22"/>
        </w:numPr>
        <w:spacing w:line="276" w:lineRule="auto"/>
        <w:rPr>
          <w:rFonts w:ascii="Arial" w:hAnsi="Arial" w:cs="Arial"/>
          <w:sz w:val="22"/>
          <w:szCs w:val="22"/>
          <w:lang w:eastAsia="lt-LT"/>
        </w:rPr>
      </w:pPr>
      <w:r w:rsidRPr="00BE1AC9">
        <w:rPr>
          <w:rFonts w:ascii="Arial" w:hAnsi="Arial" w:cs="Arial"/>
          <w:sz w:val="22"/>
          <w:szCs w:val="22"/>
          <w:lang w:eastAsia="lt-LT"/>
        </w:rPr>
        <w:t>The student surveys typically have a 40-50% response rate which is rather low when not combined with other feedback mechanisms effectively. The surveys should not be made mandatory, but their impact on study quality needs to be further communicated for students to improve the student interest by displaying how student impact was considered when implementing changes within the HEI. Additional feedback collection mechanisms could mitigate this shortcoming. This approach will better align study programs with industry needs and encourage broader student involvement.</w:t>
      </w:r>
    </w:p>
    <w:p w14:paraId="6F89395C" w14:textId="77777777" w:rsidR="00BE1AC9" w:rsidRPr="00BE1AC9" w:rsidRDefault="00BE1AC9" w:rsidP="00BE1AC9">
      <w:pPr>
        <w:pStyle w:val="Sraopastraipa"/>
        <w:numPr>
          <w:ilvl w:val="0"/>
          <w:numId w:val="22"/>
        </w:numPr>
        <w:spacing w:line="276" w:lineRule="auto"/>
        <w:rPr>
          <w:rFonts w:ascii="Arial" w:hAnsi="Arial" w:cs="Arial"/>
          <w:sz w:val="22"/>
          <w:szCs w:val="22"/>
          <w:lang w:eastAsia="lt-LT"/>
        </w:rPr>
      </w:pPr>
      <w:r w:rsidRPr="00BE1AC9">
        <w:rPr>
          <w:rFonts w:ascii="Arial" w:hAnsi="Arial" w:cs="Arial"/>
          <w:sz w:val="22"/>
          <w:szCs w:val="22"/>
          <w:lang w:eastAsia="lt-LT"/>
        </w:rPr>
        <w:t>HEI should improve communication on how student feedback leads to changes by sharing specific examples of implemented improvements on the website, rather than just generic information. This would increase transparency and student engagement.</w:t>
      </w:r>
    </w:p>
    <w:p w14:paraId="55E4B951" w14:textId="35474848" w:rsidR="00BE1AC9" w:rsidRPr="00BE1AC9" w:rsidRDefault="00BE1AC9" w:rsidP="00BE1AC9">
      <w:pPr>
        <w:pStyle w:val="Sraopastraipa"/>
        <w:numPr>
          <w:ilvl w:val="0"/>
          <w:numId w:val="22"/>
        </w:numPr>
        <w:spacing w:line="276" w:lineRule="auto"/>
        <w:rPr>
          <w:rFonts w:ascii="Arial" w:hAnsi="Arial" w:cs="Arial"/>
          <w:sz w:val="22"/>
          <w:szCs w:val="22"/>
          <w:lang w:eastAsia="lt-LT"/>
        </w:rPr>
      </w:pPr>
      <w:r w:rsidRPr="00BE1AC9">
        <w:rPr>
          <w:rFonts w:ascii="Arial" w:hAnsi="Arial" w:cs="Arial"/>
          <w:sz w:val="22"/>
          <w:szCs w:val="22"/>
          <w:lang w:eastAsia="lt-LT"/>
        </w:rPr>
        <w:t xml:space="preserve">Student leader meetings in January and September are too infrequent. Either additional feedback mechanisms should be </w:t>
      </w:r>
      <w:proofErr w:type="gramStart"/>
      <w:r w:rsidRPr="00BE1AC9">
        <w:rPr>
          <w:rFonts w:ascii="Arial" w:hAnsi="Arial" w:cs="Arial"/>
          <w:sz w:val="22"/>
          <w:szCs w:val="22"/>
          <w:lang w:eastAsia="lt-LT"/>
        </w:rPr>
        <w:t>implemented</w:t>
      </w:r>
      <w:proofErr w:type="gramEnd"/>
      <w:r w:rsidRPr="00BE1AC9">
        <w:rPr>
          <w:rFonts w:ascii="Arial" w:hAnsi="Arial" w:cs="Arial"/>
          <w:sz w:val="22"/>
          <w:szCs w:val="22"/>
          <w:lang w:eastAsia="lt-LT"/>
        </w:rPr>
        <w:t xml:space="preserve"> or meetings should be monthly as a minimum so the important issues can be resolved during the semester.</w:t>
      </w:r>
    </w:p>
    <w:p w14:paraId="0A6BB85A" w14:textId="234DA14C" w:rsidR="00F66E6A" w:rsidRPr="00BE1AC9" w:rsidRDefault="00BE1AC9" w:rsidP="00BE1AC9">
      <w:pPr>
        <w:pStyle w:val="Sraopastraipa"/>
        <w:numPr>
          <w:ilvl w:val="0"/>
          <w:numId w:val="22"/>
        </w:numPr>
        <w:spacing w:line="276" w:lineRule="auto"/>
        <w:rPr>
          <w:rFonts w:ascii="Arial" w:hAnsi="Arial" w:cs="Arial"/>
          <w:sz w:val="22"/>
          <w:szCs w:val="22"/>
          <w:lang w:eastAsia="lt-LT"/>
        </w:rPr>
      </w:pPr>
      <w:r w:rsidRPr="00BE1AC9">
        <w:rPr>
          <w:rFonts w:ascii="Arial" w:hAnsi="Arial" w:cs="Arial"/>
          <w:sz w:val="22"/>
          <w:szCs w:val="22"/>
          <w:lang w:eastAsia="lt-LT"/>
        </w:rPr>
        <w:t>Additional student feedback mechanisms related to auditoriums or student wellbeing could be implemented</w:t>
      </w:r>
      <w:r>
        <w:rPr>
          <w:rFonts w:ascii="Arial" w:hAnsi="Arial" w:cs="Arial"/>
          <w:sz w:val="22"/>
          <w:szCs w:val="22"/>
          <w:lang w:eastAsia="lt-LT"/>
        </w:rPr>
        <w:t>.</w:t>
      </w:r>
    </w:p>
    <w:p w14:paraId="618C0206"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53369C43" w14:textId="77777777" w:rsidR="00F66E6A" w:rsidRPr="00752780" w:rsidRDefault="00F66E6A"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For further improvement</w:t>
      </w:r>
    </w:p>
    <w:p w14:paraId="71158862"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36EBB283" w14:textId="03A78AE7" w:rsidR="00F66E6A" w:rsidRPr="001508E2" w:rsidRDefault="00DF578A" w:rsidP="00DF578A">
      <w:pPr>
        <w:pStyle w:val="Sraopastraipa"/>
        <w:numPr>
          <w:ilvl w:val="0"/>
          <w:numId w:val="23"/>
        </w:numPr>
        <w:spacing w:line="276" w:lineRule="auto"/>
        <w:rPr>
          <w:rFonts w:ascii="Arial" w:hAnsi="Arial" w:cs="Arial"/>
          <w:sz w:val="22"/>
          <w:szCs w:val="22"/>
          <w:lang w:eastAsia="lt-LT"/>
        </w:rPr>
      </w:pPr>
      <w:r w:rsidRPr="00DF578A">
        <w:rPr>
          <w:rFonts w:ascii="Arial" w:hAnsi="Arial" w:cs="Arial"/>
          <w:sz w:val="22"/>
          <w:szCs w:val="22"/>
          <w:lang w:eastAsia="lt-LT"/>
        </w:rPr>
        <w:t>Employers and social partners accept students in later years for internships and would consider short-term internships if there was less documentation and more focus on practical work.</w:t>
      </w:r>
    </w:p>
    <w:p w14:paraId="2153DD2F" w14:textId="3B7571FE" w:rsidR="006501B9" w:rsidRPr="002D0027" w:rsidRDefault="00BB1255" w:rsidP="00CF1D8A">
      <w:pPr>
        <w:spacing w:line="276" w:lineRule="auto"/>
        <w:rPr>
          <w:rFonts w:ascii="Arial" w:eastAsia="Calibri" w:hAnsi="Arial" w:cs="Arial"/>
          <w:lang w:val="en-GB" w:eastAsia="lt-LT"/>
        </w:rPr>
      </w:pPr>
      <w:r w:rsidRPr="002D0027">
        <w:rPr>
          <w:rFonts w:ascii="Arial" w:eastAsia="Calibri" w:hAnsi="Arial" w:cs="Arial"/>
          <w:sz w:val="22"/>
          <w:szCs w:val="22"/>
          <w:lang w:val="en-GB" w:eastAsia="lt-LT"/>
        </w:rPr>
        <w:br w:type="page"/>
      </w:r>
    </w:p>
    <w:p w14:paraId="14521D57" w14:textId="2ECBA1DA" w:rsidR="00F66E6A" w:rsidRPr="00752780" w:rsidRDefault="00F66E6A" w:rsidP="00F66E6A">
      <w:pPr>
        <w:spacing w:line="276" w:lineRule="auto"/>
        <w:jc w:val="center"/>
        <w:rPr>
          <w:rFonts w:ascii="Arial" w:hAnsi="Arial" w:cs="Arial"/>
          <w:b/>
          <w:bCs/>
          <w:color w:val="5B0009"/>
          <w:sz w:val="36"/>
          <w:szCs w:val="36"/>
        </w:rPr>
      </w:pPr>
      <w:r w:rsidRPr="00752780">
        <w:rPr>
          <w:rFonts w:ascii="Arial" w:hAnsi="Arial" w:cs="Arial"/>
          <w:b/>
          <w:bCs/>
          <w:color w:val="5B0009"/>
          <w:sz w:val="36"/>
          <w:szCs w:val="36"/>
        </w:rPr>
        <w:lastRenderedPageBreak/>
        <w:t>SUMMARY</w:t>
      </w:r>
    </w:p>
    <w:p w14:paraId="5F2E0E6D" w14:textId="77777777" w:rsidR="00A32D18" w:rsidRPr="002D0027" w:rsidRDefault="00A32D18" w:rsidP="00A32D18">
      <w:pPr>
        <w:spacing w:line="276" w:lineRule="auto"/>
        <w:jc w:val="both"/>
        <w:rPr>
          <w:rFonts w:ascii="Arial" w:hAnsi="Arial" w:cs="Arial"/>
          <w:sz w:val="22"/>
          <w:szCs w:val="22"/>
        </w:rPr>
      </w:pPr>
    </w:p>
    <w:p w14:paraId="5BF08CFA" w14:textId="0E99DF60" w:rsidR="00143AB4" w:rsidRPr="00143AB4" w:rsidRDefault="00143AB4" w:rsidP="00143AB4">
      <w:pPr>
        <w:spacing w:line="276" w:lineRule="auto"/>
        <w:jc w:val="both"/>
        <w:rPr>
          <w:rFonts w:ascii="Arial" w:hAnsi="Arial" w:cs="Arial"/>
          <w:sz w:val="22"/>
          <w:szCs w:val="22"/>
          <w:lang w:val="en-US"/>
        </w:rPr>
      </w:pPr>
      <w:r w:rsidRPr="00143AB4">
        <w:rPr>
          <w:rFonts w:ascii="Arial" w:hAnsi="Arial" w:cs="Arial"/>
          <w:sz w:val="22"/>
          <w:szCs w:val="22"/>
          <w:lang w:val="en-US"/>
        </w:rPr>
        <w:t xml:space="preserve">The Software Systems </w:t>
      </w:r>
      <w:proofErr w:type="spellStart"/>
      <w:r w:rsidRPr="00143AB4">
        <w:rPr>
          <w:rFonts w:ascii="Arial" w:hAnsi="Arial" w:cs="Arial"/>
          <w:sz w:val="22"/>
          <w:szCs w:val="22"/>
          <w:lang w:val="en-US"/>
        </w:rPr>
        <w:t>programme</w:t>
      </w:r>
      <w:proofErr w:type="spellEnd"/>
      <w:r w:rsidRPr="00143AB4">
        <w:rPr>
          <w:rFonts w:ascii="Arial" w:hAnsi="Arial" w:cs="Arial"/>
          <w:sz w:val="22"/>
          <w:szCs w:val="22"/>
          <w:lang w:val="en-US"/>
        </w:rPr>
        <w:t xml:space="preserve"> is the first study within the study field Software Engineering at </w:t>
      </w:r>
      <w:proofErr w:type="gramStart"/>
      <w:r w:rsidRPr="00143AB4">
        <w:rPr>
          <w:rFonts w:ascii="Arial" w:hAnsi="Arial" w:cs="Arial"/>
          <w:sz w:val="22"/>
          <w:szCs w:val="22"/>
          <w:lang w:val="en-US"/>
        </w:rPr>
        <w:t>the HEI</w:t>
      </w:r>
      <w:proofErr w:type="gramEnd"/>
      <w:r w:rsidRPr="00143AB4">
        <w:rPr>
          <w:rFonts w:ascii="Arial" w:hAnsi="Arial" w:cs="Arial"/>
          <w:sz w:val="22"/>
          <w:szCs w:val="22"/>
          <w:lang w:val="en-US"/>
        </w:rPr>
        <w:t xml:space="preserve">. </w:t>
      </w:r>
    </w:p>
    <w:p w14:paraId="6C9C8CDD" w14:textId="77777777" w:rsidR="00143AB4" w:rsidRPr="00143AB4" w:rsidRDefault="00143AB4" w:rsidP="00143AB4">
      <w:pPr>
        <w:spacing w:line="276" w:lineRule="auto"/>
        <w:jc w:val="both"/>
        <w:rPr>
          <w:rFonts w:ascii="Arial" w:hAnsi="Arial" w:cs="Arial"/>
          <w:sz w:val="22"/>
          <w:szCs w:val="22"/>
          <w:lang w:val="en-US"/>
        </w:rPr>
      </w:pPr>
    </w:p>
    <w:p w14:paraId="365D43E3" w14:textId="77777777" w:rsidR="00143AB4" w:rsidRPr="00143AB4" w:rsidRDefault="00143AB4" w:rsidP="00143AB4">
      <w:pPr>
        <w:spacing w:line="276" w:lineRule="auto"/>
        <w:jc w:val="both"/>
        <w:rPr>
          <w:rFonts w:ascii="Arial" w:hAnsi="Arial" w:cs="Arial"/>
          <w:sz w:val="22"/>
          <w:szCs w:val="22"/>
          <w:lang w:val="en-US"/>
        </w:rPr>
      </w:pPr>
      <w:r w:rsidRPr="00143AB4">
        <w:rPr>
          <w:rFonts w:ascii="Arial" w:hAnsi="Arial" w:cs="Arial"/>
          <w:sz w:val="22"/>
          <w:szCs w:val="22"/>
          <w:lang w:val="en-US"/>
        </w:rPr>
        <w:t xml:space="preserve">The goal for this reaccreditation is to improve the </w:t>
      </w:r>
      <w:proofErr w:type="spellStart"/>
      <w:r w:rsidRPr="00143AB4">
        <w:rPr>
          <w:rFonts w:ascii="Arial" w:hAnsi="Arial" w:cs="Arial"/>
          <w:sz w:val="22"/>
          <w:szCs w:val="22"/>
          <w:lang w:val="en-US"/>
        </w:rPr>
        <w:t>programme</w:t>
      </w:r>
      <w:proofErr w:type="spellEnd"/>
      <w:r w:rsidRPr="00143AB4">
        <w:rPr>
          <w:rFonts w:ascii="Arial" w:hAnsi="Arial" w:cs="Arial"/>
          <w:sz w:val="22"/>
          <w:szCs w:val="22"/>
          <w:lang w:val="en-US"/>
        </w:rPr>
        <w:t xml:space="preserve"> with respect to </w:t>
      </w:r>
      <w:proofErr w:type="gramStart"/>
      <w:r w:rsidRPr="00143AB4">
        <w:rPr>
          <w:rFonts w:ascii="Arial" w:hAnsi="Arial" w:cs="Arial"/>
          <w:sz w:val="22"/>
          <w:szCs w:val="22"/>
          <w:lang w:val="en-US"/>
        </w:rPr>
        <w:t>level</w:t>
      </w:r>
      <w:proofErr w:type="gramEnd"/>
      <w:r w:rsidRPr="00143AB4">
        <w:rPr>
          <w:rFonts w:ascii="Arial" w:hAnsi="Arial" w:cs="Arial"/>
          <w:sz w:val="22"/>
          <w:szCs w:val="22"/>
          <w:lang w:val="en-US"/>
        </w:rPr>
        <w:t xml:space="preserve"> of science and study quality. The HEI is aware of its weaknesses and addresses them.</w:t>
      </w:r>
    </w:p>
    <w:p w14:paraId="1D8F8DB7" w14:textId="77777777" w:rsidR="00143AB4" w:rsidRPr="00143AB4" w:rsidRDefault="00143AB4" w:rsidP="00143AB4">
      <w:pPr>
        <w:spacing w:line="276" w:lineRule="auto"/>
        <w:jc w:val="both"/>
        <w:rPr>
          <w:rFonts w:ascii="Arial" w:hAnsi="Arial" w:cs="Arial"/>
          <w:sz w:val="22"/>
          <w:szCs w:val="22"/>
          <w:lang w:val="en-US"/>
        </w:rPr>
      </w:pPr>
    </w:p>
    <w:p w14:paraId="330238FA" w14:textId="77777777" w:rsidR="00143AB4" w:rsidRPr="00143AB4" w:rsidRDefault="00143AB4" w:rsidP="00143AB4">
      <w:pPr>
        <w:spacing w:line="276" w:lineRule="auto"/>
        <w:jc w:val="both"/>
        <w:rPr>
          <w:rFonts w:ascii="Arial" w:hAnsi="Arial" w:cs="Arial"/>
          <w:sz w:val="22"/>
          <w:szCs w:val="22"/>
          <w:lang w:val="en-US"/>
        </w:rPr>
      </w:pPr>
      <w:r w:rsidRPr="00143AB4">
        <w:rPr>
          <w:rFonts w:ascii="Arial" w:hAnsi="Arial" w:cs="Arial"/>
          <w:sz w:val="22"/>
          <w:szCs w:val="22"/>
          <w:lang w:val="en-US"/>
        </w:rPr>
        <w:t xml:space="preserve">The Software Systems </w:t>
      </w:r>
      <w:proofErr w:type="spellStart"/>
      <w:r w:rsidRPr="00143AB4">
        <w:rPr>
          <w:rFonts w:ascii="Arial" w:hAnsi="Arial" w:cs="Arial"/>
          <w:sz w:val="22"/>
          <w:szCs w:val="22"/>
          <w:lang w:val="en-US"/>
        </w:rPr>
        <w:t>programme</w:t>
      </w:r>
      <w:proofErr w:type="spellEnd"/>
      <w:r w:rsidRPr="00143AB4">
        <w:rPr>
          <w:rFonts w:ascii="Arial" w:hAnsi="Arial" w:cs="Arial"/>
          <w:sz w:val="22"/>
          <w:szCs w:val="22"/>
          <w:lang w:val="en-US"/>
        </w:rPr>
        <w:t xml:space="preserve"> started in 2019 where the Covid pandemic influenced education heavily (e.g. no contact with social partners). </w:t>
      </w:r>
      <w:proofErr w:type="gramStart"/>
      <w:r w:rsidRPr="00143AB4">
        <w:rPr>
          <w:rFonts w:ascii="Arial" w:hAnsi="Arial" w:cs="Arial"/>
          <w:sz w:val="22"/>
          <w:szCs w:val="22"/>
          <w:lang w:val="en-US"/>
        </w:rPr>
        <w:t>Admission</w:t>
      </w:r>
      <w:proofErr w:type="gramEnd"/>
      <w:r w:rsidRPr="00143AB4">
        <w:rPr>
          <w:rFonts w:ascii="Arial" w:hAnsi="Arial" w:cs="Arial"/>
          <w:sz w:val="22"/>
          <w:szCs w:val="22"/>
          <w:lang w:val="en-US"/>
        </w:rPr>
        <w:t xml:space="preserve"> rate at first was very </w:t>
      </w:r>
      <w:proofErr w:type="gramStart"/>
      <w:r w:rsidRPr="00143AB4">
        <w:rPr>
          <w:rFonts w:ascii="Arial" w:hAnsi="Arial" w:cs="Arial"/>
          <w:sz w:val="22"/>
          <w:szCs w:val="22"/>
          <w:lang w:val="en-US"/>
        </w:rPr>
        <w:t>high, but</w:t>
      </w:r>
      <w:proofErr w:type="gramEnd"/>
      <w:r w:rsidRPr="00143AB4">
        <w:rPr>
          <w:rFonts w:ascii="Arial" w:hAnsi="Arial" w:cs="Arial"/>
          <w:sz w:val="22"/>
          <w:szCs w:val="22"/>
          <w:lang w:val="en-US"/>
        </w:rPr>
        <w:t xml:space="preserve"> dropped. The focus on further development lies in </w:t>
      </w:r>
      <w:proofErr w:type="gramStart"/>
      <w:r w:rsidRPr="00143AB4">
        <w:rPr>
          <w:rFonts w:ascii="Arial" w:hAnsi="Arial" w:cs="Arial"/>
          <w:sz w:val="22"/>
          <w:szCs w:val="22"/>
          <w:lang w:val="en-US"/>
        </w:rPr>
        <w:t>the scientific</w:t>
      </w:r>
      <w:proofErr w:type="gramEnd"/>
      <w:r w:rsidRPr="00143AB4">
        <w:rPr>
          <w:rFonts w:ascii="Arial" w:hAnsi="Arial" w:cs="Arial"/>
          <w:sz w:val="22"/>
          <w:szCs w:val="22"/>
          <w:lang w:val="en-US"/>
        </w:rPr>
        <w:t xml:space="preserve"> development and </w:t>
      </w:r>
      <w:proofErr w:type="spellStart"/>
      <w:r w:rsidRPr="00143AB4">
        <w:rPr>
          <w:rFonts w:ascii="Arial" w:hAnsi="Arial" w:cs="Arial"/>
          <w:sz w:val="22"/>
          <w:szCs w:val="22"/>
          <w:lang w:val="en-US"/>
        </w:rPr>
        <w:t>internationalisation</w:t>
      </w:r>
      <w:proofErr w:type="spellEnd"/>
      <w:r w:rsidRPr="00143AB4">
        <w:rPr>
          <w:rFonts w:ascii="Arial" w:hAnsi="Arial" w:cs="Arial"/>
          <w:sz w:val="22"/>
          <w:szCs w:val="22"/>
          <w:lang w:val="en-US"/>
        </w:rPr>
        <w:t xml:space="preserve"> efforts. Researchers have been </w:t>
      </w:r>
      <w:proofErr w:type="gramStart"/>
      <w:r w:rsidRPr="00143AB4">
        <w:rPr>
          <w:rFonts w:ascii="Arial" w:hAnsi="Arial" w:cs="Arial"/>
          <w:sz w:val="22"/>
          <w:szCs w:val="22"/>
          <w:lang w:val="en-US"/>
        </w:rPr>
        <w:t>hired</w:t>
      </w:r>
      <w:proofErr w:type="gramEnd"/>
      <w:r w:rsidRPr="00143AB4">
        <w:rPr>
          <w:rFonts w:ascii="Arial" w:hAnsi="Arial" w:cs="Arial"/>
          <w:sz w:val="22"/>
          <w:szCs w:val="22"/>
          <w:lang w:val="en-US"/>
        </w:rPr>
        <w:t xml:space="preserve"> and an international week is going to be </w:t>
      </w:r>
      <w:proofErr w:type="spellStart"/>
      <w:r w:rsidRPr="00143AB4">
        <w:rPr>
          <w:rFonts w:ascii="Arial" w:hAnsi="Arial" w:cs="Arial"/>
          <w:sz w:val="22"/>
          <w:szCs w:val="22"/>
          <w:lang w:val="en-US"/>
        </w:rPr>
        <w:t>organised</w:t>
      </w:r>
      <w:proofErr w:type="spellEnd"/>
      <w:r w:rsidRPr="00143AB4">
        <w:rPr>
          <w:rFonts w:ascii="Arial" w:hAnsi="Arial" w:cs="Arial"/>
          <w:sz w:val="22"/>
          <w:szCs w:val="22"/>
          <w:lang w:val="en-US"/>
        </w:rPr>
        <w:t>. Social partners started to work as part time teachers.</w:t>
      </w:r>
    </w:p>
    <w:p w14:paraId="560468EF" w14:textId="77777777" w:rsidR="00143AB4" w:rsidRPr="00143AB4" w:rsidRDefault="00143AB4" w:rsidP="00143AB4">
      <w:pPr>
        <w:spacing w:line="276" w:lineRule="auto"/>
        <w:jc w:val="both"/>
        <w:rPr>
          <w:rFonts w:ascii="Arial" w:hAnsi="Arial" w:cs="Arial"/>
          <w:sz w:val="22"/>
          <w:szCs w:val="22"/>
          <w:lang w:val="en-US"/>
        </w:rPr>
      </w:pPr>
    </w:p>
    <w:p w14:paraId="77509CAB" w14:textId="77777777" w:rsidR="00143AB4" w:rsidRPr="00143AB4" w:rsidRDefault="00143AB4" w:rsidP="00143AB4">
      <w:pPr>
        <w:spacing w:line="276" w:lineRule="auto"/>
        <w:jc w:val="both"/>
        <w:rPr>
          <w:rFonts w:ascii="Arial" w:hAnsi="Arial" w:cs="Arial"/>
          <w:sz w:val="22"/>
          <w:szCs w:val="22"/>
          <w:lang w:val="en-US"/>
        </w:rPr>
      </w:pPr>
      <w:r w:rsidRPr="00143AB4">
        <w:rPr>
          <w:rFonts w:ascii="Arial" w:hAnsi="Arial" w:cs="Arial"/>
          <w:sz w:val="22"/>
          <w:szCs w:val="22"/>
          <w:lang w:val="en-US"/>
        </w:rPr>
        <w:t>The SER provided all relevant information and evidence. Only minor additional documents have been requested. The SER was hard to read due to formatting (e.g. plain text where tables could be used, several broken links, small font size).</w:t>
      </w:r>
    </w:p>
    <w:p w14:paraId="1B4467C8" w14:textId="77777777" w:rsidR="00143AB4" w:rsidRPr="00143AB4" w:rsidRDefault="00143AB4" w:rsidP="00143AB4">
      <w:pPr>
        <w:spacing w:line="276" w:lineRule="auto"/>
        <w:jc w:val="both"/>
        <w:rPr>
          <w:rFonts w:ascii="Arial" w:hAnsi="Arial" w:cs="Arial"/>
          <w:sz w:val="22"/>
          <w:szCs w:val="22"/>
          <w:lang w:val="en-US"/>
        </w:rPr>
      </w:pPr>
    </w:p>
    <w:p w14:paraId="6A9741C2" w14:textId="77777777" w:rsidR="00143AB4" w:rsidRPr="00143AB4" w:rsidRDefault="00143AB4" w:rsidP="00143AB4">
      <w:pPr>
        <w:spacing w:line="276" w:lineRule="auto"/>
        <w:jc w:val="both"/>
        <w:rPr>
          <w:rFonts w:ascii="Arial" w:hAnsi="Arial" w:cs="Arial"/>
          <w:sz w:val="22"/>
          <w:szCs w:val="22"/>
          <w:lang w:val="en-US"/>
        </w:rPr>
      </w:pPr>
      <w:r w:rsidRPr="00143AB4">
        <w:rPr>
          <w:rFonts w:ascii="Arial" w:hAnsi="Arial" w:cs="Arial"/>
          <w:sz w:val="22"/>
          <w:szCs w:val="22"/>
          <w:lang w:val="en-US"/>
        </w:rPr>
        <w:t xml:space="preserve">The quality of the curriculum is adequate, the expectations are </w:t>
      </w:r>
      <w:proofErr w:type="gramStart"/>
      <w:r w:rsidRPr="00143AB4">
        <w:rPr>
          <w:rFonts w:ascii="Arial" w:hAnsi="Arial" w:cs="Arial"/>
          <w:sz w:val="22"/>
          <w:szCs w:val="22"/>
          <w:lang w:val="en-US"/>
        </w:rPr>
        <w:t>met</w:t>
      </w:r>
      <w:proofErr w:type="gramEnd"/>
      <w:r w:rsidRPr="00143AB4">
        <w:rPr>
          <w:rFonts w:ascii="Arial" w:hAnsi="Arial" w:cs="Arial"/>
          <w:sz w:val="22"/>
          <w:szCs w:val="22"/>
          <w:lang w:val="en-US"/>
        </w:rPr>
        <w:t xml:space="preserve"> and practical experience is given (reports from students as well as alumni and social partners). Adaptations to the </w:t>
      </w:r>
      <w:proofErr w:type="spellStart"/>
      <w:r w:rsidRPr="00143AB4">
        <w:rPr>
          <w:rFonts w:ascii="Arial" w:hAnsi="Arial" w:cs="Arial"/>
          <w:sz w:val="22"/>
          <w:szCs w:val="22"/>
          <w:lang w:val="en-US"/>
        </w:rPr>
        <w:t>programme</w:t>
      </w:r>
      <w:proofErr w:type="spellEnd"/>
      <w:r w:rsidRPr="00143AB4">
        <w:rPr>
          <w:rFonts w:ascii="Arial" w:hAnsi="Arial" w:cs="Arial"/>
          <w:sz w:val="22"/>
          <w:szCs w:val="22"/>
          <w:lang w:val="en-US"/>
        </w:rPr>
        <w:t xml:space="preserve"> based on feedback occur. </w:t>
      </w:r>
      <w:proofErr w:type="gramStart"/>
      <w:r w:rsidRPr="00143AB4">
        <w:rPr>
          <w:rFonts w:ascii="Arial" w:hAnsi="Arial" w:cs="Arial"/>
          <w:sz w:val="22"/>
          <w:szCs w:val="22"/>
          <w:lang w:val="en-US"/>
        </w:rPr>
        <w:t>Workload</w:t>
      </w:r>
      <w:proofErr w:type="gramEnd"/>
      <w:r w:rsidRPr="00143AB4">
        <w:rPr>
          <w:rFonts w:ascii="Arial" w:hAnsi="Arial" w:cs="Arial"/>
          <w:sz w:val="22"/>
          <w:szCs w:val="22"/>
          <w:lang w:val="en-US"/>
        </w:rPr>
        <w:t xml:space="preserve"> seems to be high.</w:t>
      </w:r>
    </w:p>
    <w:p w14:paraId="113EF781" w14:textId="77777777" w:rsidR="00143AB4" w:rsidRPr="00143AB4" w:rsidRDefault="00143AB4" w:rsidP="00143AB4">
      <w:pPr>
        <w:spacing w:line="276" w:lineRule="auto"/>
        <w:jc w:val="both"/>
        <w:rPr>
          <w:rFonts w:ascii="Arial" w:hAnsi="Arial" w:cs="Arial"/>
          <w:sz w:val="22"/>
          <w:szCs w:val="22"/>
          <w:lang w:val="en-US"/>
        </w:rPr>
      </w:pPr>
    </w:p>
    <w:p w14:paraId="47C29035" w14:textId="77777777" w:rsidR="00143AB4" w:rsidRPr="00143AB4" w:rsidRDefault="00143AB4" w:rsidP="00143AB4">
      <w:pPr>
        <w:spacing w:line="276" w:lineRule="auto"/>
        <w:jc w:val="both"/>
        <w:rPr>
          <w:rFonts w:ascii="Arial" w:hAnsi="Arial" w:cs="Arial"/>
          <w:sz w:val="22"/>
          <w:szCs w:val="22"/>
          <w:lang w:val="en-US"/>
        </w:rPr>
      </w:pPr>
      <w:r w:rsidRPr="00143AB4">
        <w:rPr>
          <w:rFonts w:ascii="Arial" w:hAnsi="Arial" w:cs="Arial"/>
          <w:sz w:val="22"/>
          <w:szCs w:val="22"/>
          <w:lang w:val="en-US"/>
        </w:rPr>
        <w:t xml:space="preserve">R&amp;D in the Software Engineering study field seems to be at the very start but it is in a clear focus. Bigger national and international projects with e.g. social partners have not </w:t>
      </w:r>
      <w:proofErr w:type="gramStart"/>
      <w:r w:rsidRPr="00143AB4">
        <w:rPr>
          <w:rFonts w:ascii="Arial" w:hAnsi="Arial" w:cs="Arial"/>
          <w:sz w:val="22"/>
          <w:szCs w:val="22"/>
          <w:lang w:val="en-US"/>
        </w:rPr>
        <w:t>been started, yet</w:t>
      </w:r>
      <w:proofErr w:type="gramEnd"/>
      <w:r w:rsidRPr="00143AB4">
        <w:rPr>
          <w:rFonts w:ascii="Arial" w:hAnsi="Arial" w:cs="Arial"/>
          <w:sz w:val="22"/>
          <w:szCs w:val="22"/>
          <w:lang w:val="en-US"/>
        </w:rPr>
        <w:t xml:space="preserve">. Student involvement could be strengthened. </w:t>
      </w:r>
    </w:p>
    <w:p w14:paraId="06AC32CC" w14:textId="77777777" w:rsidR="00143AB4" w:rsidRPr="00143AB4" w:rsidRDefault="00143AB4" w:rsidP="00143AB4">
      <w:pPr>
        <w:spacing w:line="276" w:lineRule="auto"/>
        <w:jc w:val="both"/>
        <w:rPr>
          <w:rFonts w:ascii="Arial" w:hAnsi="Arial" w:cs="Arial"/>
          <w:sz w:val="22"/>
          <w:szCs w:val="22"/>
          <w:lang w:val="en-US"/>
        </w:rPr>
      </w:pPr>
    </w:p>
    <w:p w14:paraId="0E232E34" w14:textId="77777777" w:rsidR="00143AB4" w:rsidRPr="00143AB4" w:rsidRDefault="00143AB4" w:rsidP="00143AB4">
      <w:pPr>
        <w:spacing w:line="276" w:lineRule="auto"/>
        <w:jc w:val="both"/>
        <w:rPr>
          <w:rFonts w:ascii="Arial" w:hAnsi="Arial" w:cs="Arial"/>
          <w:sz w:val="22"/>
          <w:szCs w:val="22"/>
          <w:lang w:val="en-US"/>
        </w:rPr>
      </w:pPr>
      <w:r w:rsidRPr="00143AB4">
        <w:rPr>
          <w:rFonts w:ascii="Arial" w:hAnsi="Arial" w:cs="Arial"/>
          <w:sz w:val="22"/>
          <w:szCs w:val="22"/>
          <w:lang w:val="en-US"/>
        </w:rPr>
        <w:t>The quality process is effective, all required documents are available.</w:t>
      </w:r>
    </w:p>
    <w:p w14:paraId="149DC37E" w14:textId="77777777" w:rsidR="00143AB4" w:rsidRPr="00143AB4" w:rsidRDefault="00143AB4" w:rsidP="00143AB4">
      <w:pPr>
        <w:spacing w:line="276" w:lineRule="auto"/>
        <w:jc w:val="both"/>
        <w:rPr>
          <w:rFonts w:ascii="Arial" w:hAnsi="Arial" w:cs="Arial"/>
          <w:sz w:val="22"/>
          <w:szCs w:val="22"/>
          <w:lang w:val="en-US"/>
        </w:rPr>
      </w:pPr>
    </w:p>
    <w:p w14:paraId="76B03869" w14:textId="77777777" w:rsidR="00143AB4" w:rsidRPr="00143AB4" w:rsidRDefault="00143AB4" w:rsidP="00143AB4">
      <w:pPr>
        <w:spacing w:line="276" w:lineRule="auto"/>
        <w:jc w:val="both"/>
        <w:rPr>
          <w:rFonts w:ascii="Arial" w:hAnsi="Arial" w:cs="Arial"/>
          <w:sz w:val="22"/>
          <w:szCs w:val="22"/>
          <w:lang w:val="en-US"/>
        </w:rPr>
      </w:pPr>
      <w:r w:rsidRPr="00143AB4">
        <w:rPr>
          <w:rFonts w:ascii="Arial" w:hAnsi="Arial" w:cs="Arial"/>
          <w:sz w:val="22"/>
          <w:szCs w:val="22"/>
          <w:lang w:val="en-US"/>
        </w:rPr>
        <w:t xml:space="preserve">Facilities are of good quality, enough </w:t>
      </w:r>
      <w:proofErr w:type="spellStart"/>
      <w:r w:rsidRPr="00143AB4">
        <w:rPr>
          <w:rFonts w:ascii="Arial" w:hAnsi="Arial" w:cs="Arial"/>
          <w:sz w:val="22"/>
          <w:szCs w:val="22"/>
          <w:lang w:val="en-US"/>
        </w:rPr>
        <w:t>licences</w:t>
      </w:r>
      <w:proofErr w:type="spellEnd"/>
      <w:r w:rsidRPr="00143AB4">
        <w:rPr>
          <w:rFonts w:ascii="Arial" w:hAnsi="Arial" w:cs="Arial"/>
          <w:sz w:val="22"/>
          <w:szCs w:val="22"/>
          <w:lang w:val="en-US"/>
        </w:rPr>
        <w:t xml:space="preserve"> and e.g. books are available to the students. Lecturers often participate in international activities and there is a clear commitment of the HEI to </w:t>
      </w:r>
      <w:proofErr w:type="spellStart"/>
      <w:r w:rsidRPr="00143AB4">
        <w:rPr>
          <w:rFonts w:ascii="Arial" w:hAnsi="Arial" w:cs="Arial"/>
          <w:sz w:val="22"/>
          <w:szCs w:val="22"/>
          <w:lang w:val="en-US"/>
        </w:rPr>
        <w:t>internationalisation</w:t>
      </w:r>
      <w:proofErr w:type="spellEnd"/>
      <w:r w:rsidRPr="00143AB4">
        <w:rPr>
          <w:rFonts w:ascii="Arial" w:hAnsi="Arial" w:cs="Arial"/>
          <w:sz w:val="22"/>
          <w:szCs w:val="22"/>
          <w:lang w:val="en-US"/>
        </w:rPr>
        <w:t xml:space="preserve">. Students, however, do not seem to be encouraged to participate </w:t>
      </w:r>
      <w:proofErr w:type="gramStart"/>
      <w:r w:rsidRPr="00143AB4">
        <w:rPr>
          <w:rFonts w:ascii="Arial" w:hAnsi="Arial" w:cs="Arial"/>
          <w:sz w:val="22"/>
          <w:szCs w:val="22"/>
          <w:lang w:val="en-US"/>
        </w:rPr>
        <w:t>in a sufficient way</w:t>
      </w:r>
      <w:proofErr w:type="gramEnd"/>
      <w:r w:rsidRPr="00143AB4">
        <w:rPr>
          <w:rFonts w:ascii="Arial" w:hAnsi="Arial" w:cs="Arial"/>
          <w:sz w:val="22"/>
          <w:szCs w:val="22"/>
          <w:lang w:val="en-US"/>
        </w:rPr>
        <w:t xml:space="preserve">. </w:t>
      </w:r>
    </w:p>
    <w:p w14:paraId="4B82A4EC" w14:textId="77777777" w:rsidR="00143AB4" w:rsidRPr="00143AB4" w:rsidRDefault="00143AB4" w:rsidP="00143AB4">
      <w:pPr>
        <w:spacing w:line="276" w:lineRule="auto"/>
        <w:jc w:val="both"/>
        <w:rPr>
          <w:rFonts w:ascii="Arial" w:hAnsi="Arial" w:cs="Arial"/>
          <w:sz w:val="22"/>
          <w:szCs w:val="22"/>
          <w:lang w:val="en-US"/>
        </w:rPr>
      </w:pPr>
    </w:p>
    <w:p w14:paraId="550CF3B9" w14:textId="617104D6" w:rsidR="00F66E6A" w:rsidRPr="00143AB4" w:rsidRDefault="00143AB4" w:rsidP="00143AB4">
      <w:pPr>
        <w:spacing w:line="276" w:lineRule="auto"/>
        <w:jc w:val="both"/>
        <w:rPr>
          <w:rFonts w:ascii="Arial" w:hAnsi="Arial" w:cs="Arial"/>
          <w:sz w:val="22"/>
          <w:szCs w:val="22"/>
          <w:lang w:val="en-US"/>
        </w:rPr>
      </w:pPr>
      <w:r w:rsidRPr="00143AB4">
        <w:rPr>
          <w:rFonts w:ascii="Arial" w:hAnsi="Arial" w:cs="Arial"/>
          <w:sz w:val="22"/>
          <w:szCs w:val="22"/>
          <w:lang w:val="en-US"/>
        </w:rPr>
        <w:t>We thank the HEI for the warm welcome during the site visit. The HEI seems to be a very cooperative place with a very good culture.</w:t>
      </w:r>
    </w:p>
    <w:p w14:paraId="2587E368" w14:textId="7DF23CDB" w:rsidR="0060015D" w:rsidRPr="000961BE" w:rsidRDefault="0060015D" w:rsidP="000961BE">
      <w:pPr>
        <w:spacing w:after="200" w:line="276" w:lineRule="auto"/>
        <w:rPr>
          <w:rFonts w:ascii="Arial" w:hAnsi="Arial" w:cs="Arial"/>
          <w:b/>
          <w:bCs/>
          <w:color w:val="136C73"/>
          <w:sz w:val="36"/>
          <w:szCs w:val="36"/>
          <w:lang w:val="en-US"/>
        </w:rPr>
      </w:pPr>
    </w:p>
    <w:p w14:paraId="692BE68B" w14:textId="77777777" w:rsidR="00677F9A" w:rsidRPr="002D0027" w:rsidRDefault="00677F9A" w:rsidP="008F64DA">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6AC50F82" w14:textId="6A7EAD1A" w:rsidR="009B1A04" w:rsidRPr="002D0027" w:rsidRDefault="00BB1255" w:rsidP="008F64DA">
      <w:pPr>
        <w:spacing w:line="276" w:lineRule="auto"/>
        <w:rPr>
          <w:rFonts w:ascii="Arial" w:hAnsi="Arial" w:cs="Arial"/>
          <w:lang w:val="en-GB"/>
        </w:rPr>
      </w:pPr>
      <w:r w:rsidRPr="002D0027">
        <w:rPr>
          <w:rFonts w:ascii="Arial" w:hAnsi="Arial" w:cs="Arial"/>
          <w:lang w:val="en-GB"/>
        </w:rPr>
        <w:br w:type="page"/>
      </w:r>
    </w:p>
    <w:p w14:paraId="24F0DF12" w14:textId="21CA9335" w:rsidR="0042467A" w:rsidRPr="002D0027" w:rsidRDefault="00535C59" w:rsidP="008F64DA">
      <w:pPr>
        <w:spacing w:line="276" w:lineRule="auto"/>
        <w:jc w:val="right"/>
        <w:rPr>
          <w:rFonts w:ascii="Arial" w:hAnsi="Arial" w:cs="Arial"/>
        </w:rPr>
      </w:pPr>
      <w:r>
        <w:rPr>
          <w:rFonts w:ascii="Arial" w:hAnsi="Arial" w:cs="Arial"/>
          <w:b/>
        </w:rPr>
        <w:lastRenderedPageBreak/>
        <w:t>Automatinis v</w:t>
      </w:r>
      <w:r w:rsidR="0042467A" w:rsidRPr="002D0027">
        <w:rPr>
          <w:rFonts w:ascii="Arial" w:hAnsi="Arial" w:cs="Arial"/>
          <w:b/>
        </w:rPr>
        <w:t>ertimas iš anglų kalbos</w:t>
      </w:r>
    </w:p>
    <w:p w14:paraId="47AA7E4B" w14:textId="77777777" w:rsidR="0042467A" w:rsidRPr="002D0027" w:rsidRDefault="0042467A" w:rsidP="008F64DA">
      <w:pPr>
        <w:spacing w:line="276" w:lineRule="auto"/>
        <w:jc w:val="center"/>
        <w:rPr>
          <w:rFonts w:ascii="Arial" w:hAnsi="Arial" w:cs="Arial"/>
          <w:b/>
          <w:caps/>
        </w:rPr>
      </w:pPr>
    </w:p>
    <w:p w14:paraId="72BBEB65" w14:textId="5E0A79E1" w:rsidR="0042467A" w:rsidRPr="002D0027" w:rsidRDefault="00735A56" w:rsidP="008F64DA">
      <w:pPr>
        <w:spacing w:line="276" w:lineRule="auto"/>
        <w:jc w:val="center"/>
        <w:rPr>
          <w:rFonts w:ascii="Arial" w:hAnsi="Arial" w:cs="Arial"/>
          <w:b/>
          <w:caps/>
        </w:rPr>
      </w:pPr>
      <w:r>
        <w:rPr>
          <w:rFonts w:ascii="Arial" w:hAnsi="Arial" w:cs="Arial"/>
          <w:b/>
          <w:caps/>
        </w:rPr>
        <w:t>programų sistemų</w:t>
      </w:r>
      <w:r w:rsidRPr="002D0027">
        <w:rPr>
          <w:rFonts w:ascii="Arial" w:hAnsi="Arial" w:cs="Arial"/>
          <w:b/>
          <w:caps/>
        </w:rPr>
        <w:t xml:space="preserve"> </w:t>
      </w:r>
      <w:r>
        <w:rPr>
          <w:rFonts w:ascii="Arial" w:hAnsi="Arial" w:cs="Arial"/>
          <w:b/>
          <w:caps/>
        </w:rPr>
        <w:t>k</w:t>
      </w:r>
      <w:r w:rsidR="00677F9A" w:rsidRPr="002D0027">
        <w:rPr>
          <w:rFonts w:ascii="Arial" w:hAnsi="Arial" w:cs="Arial"/>
          <w:b/>
          <w:caps/>
        </w:rPr>
        <w:t>rypties</w:t>
      </w:r>
      <w:r w:rsidR="0042467A" w:rsidRPr="002D0027">
        <w:rPr>
          <w:rFonts w:ascii="Arial" w:hAnsi="Arial" w:cs="Arial"/>
          <w:b/>
          <w:caps/>
        </w:rPr>
        <w:t xml:space="preserve"> studijų </w:t>
      </w:r>
      <w:r w:rsidR="00FD467B" w:rsidRPr="002D0027">
        <w:rPr>
          <w:rFonts w:ascii="Arial" w:hAnsi="Arial" w:cs="Arial"/>
          <w:b/>
          <w:caps/>
        </w:rPr>
        <w:t>202</w:t>
      </w:r>
      <w:r>
        <w:rPr>
          <w:rFonts w:ascii="Arial" w:hAnsi="Arial" w:cs="Arial"/>
          <w:b/>
          <w:caps/>
        </w:rPr>
        <w:t xml:space="preserve">5 m. liepos 1 </w:t>
      </w:r>
      <w:r w:rsidR="00FD467B" w:rsidRPr="002D0027">
        <w:rPr>
          <w:rFonts w:ascii="Arial" w:hAnsi="Arial" w:cs="Arial"/>
          <w:b/>
          <w:caps/>
        </w:rPr>
        <w:t>D.</w:t>
      </w:r>
      <w:r w:rsidR="00677F9A" w:rsidRPr="002D0027">
        <w:rPr>
          <w:rFonts w:ascii="Arial" w:hAnsi="Arial" w:cs="Arial"/>
          <w:b/>
          <w:caps/>
        </w:rPr>
        <w:t xml:space="preserve"> </w:t>
      </w:r>
      <w:r w:rsidR="006B263A" w:rsidRPr="002D0027">
        <w:rPr>
          <w:rFonts w:ascii="Arial" w:hAnsi="Arial" w:cs="Arial"/>
          <w:b/>
          <w:caps/>
        </w:rPr>
        <w:t>IŠORINIO</w:t>
      </w:r>
      <w:r w:rsidR="0042467A" w:rsidRPr="002D0027">
        <w:rPr>
          <w:rFonts w:ascii="Arial" w:hAnsi="Arial" w:cs="Arial"/>
          <w:b/>
          <w:caps/>
        </w:rPr>
        <w:t xml:space="preserve"> vertinimo išvadų NR. </w:t>
      </w:r>
      <w:r w:rsidR="00BB1255" w:rsidRPr="002D0027">
        <w:rPr>
          <w:rFonts w:ascii="Arial" w:hAnsi="Arial" w:cs="Arial"/>
          <w:b/>
        </w:rPr>
        <w:t>SV4-</w:t>
      </w:r>
      <w:r>
        <w:rPr>
          <w:rFonts w:ascii="Arial" w:hAnsi="Arial" w:cs="Arial"/>
          <w:b/>
        </w:rPr>
        <w:t>46</w:t>
      </w:r>
      <w:r w:rsidR="00677F9A" w:rsidRPr="002D0027">
        <w:rPr>
          <w:rFonts w:ascii="Arial" w:hAnsi="Arial" w:cs="Arial"/>
          <w:b/>
        </w:rPr>
        <w:t xml:space="preserve"> </w:t>
      </w:r>
      <w:r w:rsidR="0042467A" w:rsidRPr="002D0027">
        <w:rPr>
          <w:rFonts w:ascii="Arial" w:hAnsi="Arial" w:cs="Arial"/>
          <w:b/>
          <w:caps/>
        </w:rPr>
        <w:t>IŠRAŠAS</w:t>
      </w:r>
    </w:p>
    <w:p w14:paraId="2E426DF7" w14:textId="77777777" w:rsidR="0042467A" w:rsidRPr="002D0027" w:rsidRDefault="0042467A" w:rsidP="008F64DA">
      <w:pPr>
        <w:spacing w:line="276" w:lineRule="auto"/>
        <w:rPr>
          <w:rFonts w:ascii="Arial" w:hAnsi="Arial" w:cs="Arial"/>
          <w:caps/>
          <w:sz w:val="16"/>
        </w:rPr>
      </w:pPr>
    </w:p>
    <w:p w14:paraId="288FC22E" w14:textId="788BFF9E" w:rsidR="00291AB7" w:rsidRDefault="00701904" w:rsidP="00291AB7">
      <w:pPr>
        <w:jc w:val="center"/>
        <w:rPr>
          <w:rFonts w:ascii="Arial" w:hAnsi="Arial" w:cs="Arial"/>
          <w:iCs/>
          <w:noProof/>
          <w:sz w:val="36"/>
          <w:szCs w:val="36"/>
          <w:lang w:eastAsia="lt-LT"/>
        </w:rPr>
      </w:pPr>
      <w:r>
        <w:rPr>
          <w:rFonts w:eastAsia="Calibri" w:cstheme="minorHAnsi"/>
          <w:iCs/>
          <w:noProof/>
          <w:sz w:val="36"/>
          <w:szCs w:val="36"/>
          <w:lang w:val="en-GB" w:eastAsia="lt-LT"/>
        </w:rPr>
        <w:drawing>
          <wp:inline distT="0" distB="0" distL="0" distR="0" wp14:anchorId="0BD29DB4" wp14:editId="30085D6F">
            <wp:extent cx="2232660" cy="800019"/>
            <wp:effectExtent l="0" t="0" r="0" b="635"/>
            <wp:docPr id="1443888575" name="Paveikslėlis 1" descr="Paveikslėlis, kuriame yra Šriftas, Grafika, grafinis dizain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10;&#10;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1770" cy="821200"/>
                    </a:xfrm>
                    <a:prstGeom prst="rect">
                      <a:avLst/>
                    </a:prstGeom>
                  </pic:spPr>
                </pic:pic>
              </a:graphicData>
            </a:graphic>
          </wp:inline>
        </w:drawing>
      </w:r>
    </w:p>
    <w:p w14:paraId="29282EBB" w14:textId="77777777" w:rsidR="00701904" w:rsidRDefault="00701904" w:rsidP="00291AB7">
      <w:pPr>
        <w:jc w:val="center"/>
        <w:rPr>
          <w:rFonts w:ascii="Arial" w:hAnsi="Arial" w:cs="Arial"/>
          <w:iCs/>
          <w:noProof/>
          <w:sz w:val="36"/>
          <w:szCs w:val="36"/>
          <w:lang w:eastAsia="lt-LT"/>
        </w:rPr>
      </w:pPr>
    </w:p>
    <w:p w14:paraId="52107256" w14:textId="77777777" w:rsidR="00701904" w:rsidRPr="002D0027" w:rsidRDefault="00701904" w:rsidP="00291AB7">
      <w:pPr>
        <w:jc w:val="center"/>
        <w:rPr>
          <w:rFonts w:ascii="Arial" w:eastAsia="Calibri" w:hAnsi="Arial" w:cs="Arial"/>
          <w:iCs/>
          <w:sz w:val="36"/>
          <w:szCs w:val="36"/>
          <w:lang w:val="en-GB" w:eastAsia="lt-LT"/>
        </w:rPr>
      </w:pPr>
    </w:p>
    <w:p w14:paraId="2E1935B4"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STUDIJŲ KOKYBĖS VERTINIMO CENTRAS</w:t>
      </w:r>
    </w:p>
    <w:p w14:paraId="182E0FD0"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CENTRE FOR QUALITY ASSESSMENT IN HIGHER EDUCATION</w:t>
      </w:r>
    </w:p>
    <w:p w14:paraId="3A2154BD" w14:textId="77777777" w:rsidR="00291AB7" w:rsidRPr="00752780" w:rsidRDefault="00291AB7" w:rsidP="00291AB7">
      <w:pPr>
        <w:rPr>
          <w:rFonts w:ascii="Arial" w:eastAsia="Calibri" w:hAnsi="Arial" w:cs="Arial"/>
          <w:iCs/>
          <w:color w:val="5B0009"/>
          <w:lang w:val="en-GB" w:eastAsia="lt-LT"/>
        </w:rPr>
      </w:pPr>
    </w:p>
    <w:p w14:paraId="2BBC96A7" w14:textId="77777777" w:rsidR="00291AB7" w:rsidRPr="00752780" w:rsidRDefault="00291AB7" w:rsidP="00291AB7">
      <w:pPr>
        <w:jc w:val="center"/>
        <w:rPr>
          <w:rFonts w:ascii="Arial" w:eastAsia="Calibri" w:hAnsi="Arial" w:cs="Arial"/>
          <w:iCs/>
          <w:color w:val="5B0009"/>
          <w:sz w:val="28"/>
          <w:szCs w:val="28"/>
          <w:lang w:val="en-GB" w:eastAsia="lt-LT"/>
        </w:rPr>
      </w:pPr>
      <w:r w:rsidRPr="00752780">
        <w:rPr>
          <w:rFonts w:ascii="Arial" w:eastAsia="Calibri" w:hAnsi="Arial" w:cs="Arial"/>
          <w:iCs/>
          <w:color w:val="5B0009"/>
          <w:sz w:val="28"/>
          <w:szCs w:val="28"/>
          <w:lang w:val="en-GB" w:eastAsia="lt-LT"/>
        </w:rPr>
        <w:t>––––––––––––––––––––––––––––––</w:t>
      </w:r>
    </w:p>
    <w:p w14:paraId="7CEC3CC9" w14:textId="77777777" w:rsidR="00291AB7" w:rsidRPr="00752780" w:rsidRDefault="00291AB7" w:rsidP="00291AB7">
      <w:pPr>
        <w:jc w:val="center"/>
        <w:rPr>
          <w:rFonts w:ascii="Arial" w:eastAsia="Calibri" w:hAnsi="Arial" w:cs="Arial"/>
          <w:b/>
          <w:iCs/>
          <w:color w:val="5B0009"/>
          <w:sz w:val="40"/>
          <w:szCs w:val="40"/>
          <w:lang w:val="en-GB" w:eastAsia="lt-LT"/>
        </w:rPr>
      </w:pPr>
    </w:p>
    <w:p w14:paraId="0DE4ED19" w14:textId="7225ED5B" w:rsidR="00291AB7" w:rsidRPr="00752780" w:rsidRDefault="00735A56" w:rsidP="00291AB7">
      <w:pPr>
        <w:jc w:val="center"/>
        <w:rPr>
          <w:rFonts w:ascii="Arial" w:eastAsia="Calibri" w:hAnsi="Arial" w:cs="Arial"/>
          <w:b/>
          <w:iCs/>
          <w:color w:val="5B0009"/>
          <w:sz w:val="40"/>
          <w:szCs w:val="40"/>
          <w:lang w:eastAsia="lt-LT"/>
        </w:rPr>
      </w:pPr>
      <w:r>
        <w:rPr>
          <w:rFonts w:ascii="Arial" w:eastAsia="Calibri" w:hAnsi="Arial" w:cs="Arial"/>
          <w:b/>
          <w:iCs/>
          <w:color w:val="5B0009"/>
          <w:sz w:val="40"/>
          <w:szCs w:val="40"/>
          <w:lang w:eastAsia="lt-LT"/>
        </w:rPr>
        <w:t xml:space="preserve">PROGRAMŲ SISTEMŲ </w:t>
      </w:r>
      <w:r w:rsidR="00291AB7" w:rsidRPr="00752780">
        <w:rPr>
          <w:rFonts w:ascii="Arial" w:eastAsia="Calibri" w:hAnsi="Arial" w:cs="Arial"/>
          <w:b/>
          <w:iCs/>
          <w:color w:val="5B0009"/>
          <w:sz w:val="40"/>
          <w:szCs w:val="40"/>
          <w:lang w:eastAsia="lt-LT"/>
        </w:rPr>
        <w:t>STUDIJŲ KRYPTIS</w:t>
      </w:r>
    </w:p>
    <w:p w14:paraId="22689826" w14:textId="77777777" w:rsidR="00291AB7" w:rsidRPr="00752780" w:rsidRDefault="00291AB7" w:rsidP="00291AB7">
      <w:pPr>
        <w:jc w:val="center"/>
        <w:rPr>
          <w:rFonts w:ascii="Arial" w:eastAsia="Calibri" w:hAnsi="Arial" w:cs="Arial"/>
          <w:b/>
          <w:iCs/>
          <w:color w:val="5B0009"/>
          <w:sz w:val="28"/>
          <w:szCs w:val="28"/>
          <w:lang w:eastAsia="lt-LT"/>
        </w:rPr>
      </w:pPr>
    </w:p>
    <w:p w14:paraId="21A1A8E6" w14:textId="7346BB4F" w:rsidR="00291AB7" w:rsidRPr="00752780" w:rsidRDefault="00735A56" w:rsidP="00291AB7">
      <w:pPr>
        <w:jc w:val="center"/>
        <w:rPr>
          <w:rFonts w:ascii="Arial" w:eastAsia="Calibri" w:hAnsi="Arial" w:cs="Arial"/>
          <w:b/>
          <w:iCs/>
          <w:color w:val="5B0009"/>
          <w:sz w:val="44"/>
          <w:szCs w:val="44"/>
          <w:lang w:eastAsia="lt-LT"/>
        </w:rPr>
      </w:pPr>
      <w:r>
        <w:rPr>
          <w:rFonts w:ascii="Arial" w:eastAsia="Calibri" w:hAnsi="Arial" w:cs="Arial"/>
          <w:b/>
          <w:iCs/>
          <w:color w:val="5B0009"/>
          <w:sz w:val="40"/>
          <w:szCs w:val="40"/>
          <w:lang w:eastAsia="lt-LT"/>
        </w:rPr>
        <w:t>Kauno kolegija</w:t>
      </w:r>
    </w:p>
    <w:p w14:paraId="51D930C8" w14:textId="77777777" w:rsidR="00291AB7" w:rsidRPr="00752780" w:rsidRDefault="00291AB7" w:rsidP="00291AB7">
      <w:pPr>
        <w:jc w:val="center"/>
        <w:rPr>
          <w:rFonts w:ascii="Arial" w:hAnsi="Arial" w:cs="Arial"/>
          <w:b/>
          <w:bCs/>
          <w:iCs/>
          <w:color w:val="5B0009"/>
          <w:sz w:val="28"/>
          <w:szCs w:val="28"/>
        </w:rPr>
      </w:pPr>
    </w:p>
    <w:p w14:paraId="14314F76" w14:textId="7CB4DDEC" w:rsidR="00291AB7" w:rsidRPr="00752780" w:rsidRDefault="00291AB7" w:rsidP="00291AB7">
      <w:pPr>
        <w:jc w:val="center"/>
        <w:rPr>
          <w:rFonts w:ascii="Arial" w:hAnsi="Arial" w:cs="Arial"/>
          <w:b/>
          <w:bCs/>
          <w:iCs/>
          <w:color w:val="5B0009"/>
          <w:sz w:val="32"/>
          <w:szCs w:val="32"/>
        </w:rPr>
      </w:pPr>
      <w:r w:rsidRPr="00752780">
        <w:rPr>
          <w:rFonts w:ascii="Arial" w:hAnsi="Arial" w:cs="Arial"/>
          <w:b/>
          <w:bCs/>
          <w:iCs/>
          <w:color w:val="5B0009"/>
          <w:sz w:val="32"/>
          <w:szCs w:val="32"/>
        </w:rPr>
        <w:t>IŠORINIO VERTINIMO IŠVADOS</w:t>
      </w:r>
    </w:p>
    <w:p w14:paraId="42C21D6F" w14:textId="77777777" w:rsidR="00291AB7" w:rsidRPr="00752780" w:rsidRDefault="00291AB7" w:rsidP="00291AB7">
      <w:pPr>
        <w:pStyle w:val="Betarp"/>
        <w:rPr>
          <w:rFonts w:ascii="Arial" w:hAnsi="Arial" w:cs="Arial"/>
          <w:iCs/>
          <w:color w:val="5B0009"/>
          <w:lang w:eastAsia="lt-LT"/>
        </w:rPr>
      </w:pPr>
    </w:p>
    <w:p w14:paraId="2BF014AD" w14:textId="77777777" w:rsidR="00291AB7" w:rsidRPr="00752780" w:rsidRDefault="00291AB7" w:rsidP="00291AB7">
      <w:pPr>
        <w:pStyle w:val="Betarp"/>
        <w:rPr>
          <w:rFonts w:ascii="Arial" w:hAnsi="Arial" w:cs="Arial"/>
          <w:iCs/>
          <w:color w:val="5B0009"/>
          <w:lang w:eastAsia="lt-LT"/>
        </w:rPr>
      </w:pPr>
    </w:p>
    <w:p w14:paraId="3455F329" w14:textId="77777777" w:rsidR="00291AB7" w:rsidRPr="00752780" w:rsidRDefault="00291AB7" w:rsidP="00291AB7">
      <w:pPr>
        <w:pStyle w:val="Betarp"/>
        <w:rPr>
          <w:rFonts w:ascii="Arial" w:hAnsi="Arial" w:cs="Arial"/>
          <w:iCs/>
          <w:color w:val="5B0009"/>
          <w:lang w:eastAsia="lt-LT"/>
        </w:rPr>
      </w:pPr>
    </w:p>
    <w:tbl>
      <w:tblPr>
        <w:tblStyle w:val="Lentelstinklelis"/>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752780" w:rsidRPr="00752780" w14:paraId="00713F57" w14:textId="77777777" w:rsidTr="00F50679">
        <w:tc>
          <w:tcPr>
            <w:tcW w:w="9628" w:type="dxa"/>
          </w:tcPr>
          <w:p w14:paraId="605E3C37" w14:textId="609694F7" w:rsidR="00291AB7" w:rsidRPr="00752780" w:rsidRDefault="00291AB7" w:rsidP="00F50679">
            <w:pPr>
              <w:tabs>
                <w:tab w:val="left" w:pos="0"/>
              </w:tabs>
              <w:spacing w:line="276" w:lineRule="auto"/>
              <w:rPr>
                <w:rFonts w:ascii="Arial" w:eastAsia="Calibri" w:hAnsi="Arial" w:cs="Arial"/>
                <w:b/>
                <w:bCs/>
                <w:iCs/>
                <w:color w:val="5B0009"/>
                <w:lang w:eastAsia="lt-LT"/>
              </w:rPr>
            </w:pPr>
            <w:r w:rsidRPr="00752780">
              <w:rPr>
                <w:rFonts w:ascii="Arial" w:eastAsia="Calibri" w:hAnsi="Arial" w:cs="Arial"/>
                <w:b/>
                <w:bCs/>
                <w:iCs/>
                <w:color w:val="5B0009"/>
                <w:lang w:eastAsia="lt-LT"/>
              </w:rPr>
              <w:t>Ekspertų grupė:</w:t>
            </w:r>
          </w:p>
          <w:p w14:paraId="1A38FF65" w14:textId="3AB5B51A"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Grupės vadovas: </w:t>
            </w:r>
            <w:r w:rsidR="009D7851" w:rsidRPr="009D7851">
              <w:rPr>
                <w:rFonts w:ascii="Arial" w:eastAsia="Calibri" w:hAnsi="Arial" w:cs="Arial"/>
                <w:iCs/>
                <w:lang w:val="lt-LT" w:eastAsia="lt-LT"/>
              </w:rPr>
              <w:t xml:space="preserve">FH-Prof. </w:t>
            </w:r>
            <w:proofErr w:type="spellStart"/>
            <w:r w:rsidR="009D7851" w:rsidRPr="009D7851">
              <w:rPr>
                <w:rFonts w:ascii="Arial" w:eastAsia="Calibri" w:hAnsi="Arial" w:cs="Arial"/>
                <w:iCs/>
                <w:lang w:val="lt-LT" w:eastAsia="lt-LT"/>
              </w:rPr>
              <w:t>Mag</w:t>
            </w:r>
            <w:proofErr w:type="spellEnd"/>
            <w:r w:rsidR="009D7851" w:rsidRPr="009D7851">
              <w:rPr>
                <w:rFonts w:ascii="Arial" w:eastAsia="Calibri" w:hAnsi="Arial" w:cs="Arial"/>
                <w:iCs/>
                <w:lang w:val="lt-LT" w:eastAsia="lt-LT"/>
              </w:rPr>
              <w:t>. DI Dr. Friedrich Praus</w:t>
            </w:r>
            <w:r w:rsidR="009D7851">
              <w:rPr>
                <w:rFonts w:ascii="Arial" w:eastAsia="Calibri" w:hAnsi="Arial" w:cs="Arial"/>
                <w:iCs/>
                <w:lang w:val="lt-LT" w:eastAsia="lt-LT"/>
              </w:rPr>
              <w:t xml:space="preserve"> </w:t>
            </w:r>
            <w:r w:rsidRPr="00752780">
              <w:rPr>
                <w:rFonts w:ascii="Arial" w:eastAsia="Calibri" w:hAnsi="Arial" w:cs="Arial"/>
                <w:iCs/>
                <w:lang w:val="lt-LT" w:eastAsia="lt-LT"/>
              </w:rPr>
              <w:t>………………………... (parašas)</w:t>
            </w:r>
          </w:p>
          <w:p w14:paraId="17AA915F" w14:textId="5C1B03A2"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E27B1D" w:rsidRPr="00E27B1D">
              <w:rPr>
                <w:rFonts w:ascii="Arial" w:eastAsia="Calibri" w:hAnsi="Arial" w:cs="Arial"/>
                <w:iCs/>
                <w:lang w:val="lt-LT" w:eastAsia="lt-LT"/>
              </w:rPr>
              <w:t>Prof. (FH) Dr. Johannes Lüthi</w:t>
            </w:r>
            <w:r w:rsidR="00E27B1D">
              <w:rPr>
                <w:rFonts w:ascii="Arial" w:eastAsia="Calibri" w:hAnsi="Arial" w:cs="Arial"/>
                <w:iCs/>
                <w:lang w:val="lt-LT" w:eastAsia="lt-LT"/>
              </w:rPr>
              <w:t xml:space="preserve"> </w:t>
            </w:r>
          </w:p>
          <w:p w14:paraId="0597AE86" w14:textId="32851EA8"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5D1F48" w:rsidRPr="005D1F48">
              <w:rPr>
                <w:rFonts w:ascii="Arial" w:eastAsia="Calibri" w:hAnsi="Arial" w:cs="Arial"/>
                <w:iCs/>
                <w:lang w:val="lt-LT" w:eastAsia="lt-LT"/>
              </w:rPr>
              <w:t>Asist. Prof. Roman Danel</w:t>
            </w:r>
            <w:r w:rsidR="005D1F48">
              <w:rPr>
                <w:rFonts w:ascii="Arial" w:eastAsia="Calibri" w:hAnsi="Arial" w:cs="Arial"/>
                <w:iCs/>
                <w:lang w:val="lt-LT" w:eastAsia="lt-LT"/>
              </w:rPr>
              <w:t xml:space="preserve"> </w:t>
            </w:r>
          </w:p>
          <w:p w14:paraId="270F0952" w14:textId="3E9740A9"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Socialinis partneris: </w:t>
            </w:r>
            <w:r w:rsidR="00BF2503" w:rsidRPr="00BF2503">
              <w:rPr>
                <w:rFonts w:ascii="Arial" w:eastAsia="Calibri" w:hAnsi="Arial" w:cs="Arial"/>
                <w:iCs/>
                <w:lang w:val="lt-LT" w:eastAsia="lt-LT"/>
              </w:rPr>
              <w:t>Vilma Narkevičienė</w:t>
            </w:r>
            <w:r w:rsidR="00BF2503">
              <w:rPr>
                <w:rFonts w:ascii="Arial" w:eastAsia="Calibri" w:hAnsi="Arial" w:cs="Arial"/>
                <w:iCs/>
                <w:lang w:val="lt-LT" w:eastAsia="lt-LT"/>
              </w:rPr>
              <w:t xml:space="preserve"> </w:t>
            </w:r>
          </w:p>
          <w:p w14:paraId="06E562F0" w14:textId="2DC49D8B" w:rsidR="00291AB7" w:rsidRPr="00752780" w:rsidRDefault="00291AB7" w:rsidP="009E3F5C">
            <w:pPr>
              <w:pStyle w:val="Sraopastraipa"/>
              <w:numPr>
                <w:ilvl w:val="0"/>
                <w:numId w:val="24"/>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Studentų atstovas: </w:t>
            </w:r>
            <w:r w:rsidR="00DC55AD" w:rsidRPr="00DC55AD">
              <w:rPr>
                <w:rFonts w:ascii="Arial" w:eastAsia="Calibri" w:hAnsi="Arial" w:cs="Arial"/>
                <w:iCs/>
                <w:lang w:val="lt-LT" w:eastAsia="lt-LT"/>
              </w:rPr>
              <w:t xml:space="preserve">Matas </w:t>
            </w:r>
            <w:proofErr w:type="spellStart"/>
            <w:r w:rsidR="00DC55AD" w:rsidRPr="00DC55AD">
              <w:rPr>
                <w:rFonts w:ascii="Arial" w:eastAsia="Calibri" w:hAnsi="Arial" w:cs="Arial"/>
                <w:iCs/>
                <w:lang w:val="lt-LT" w:eastAsia="lt-LT"/>
              </w:rPr>
              <w:t>Zaloga</w:t>
            </w:r>
            <w:proofErr w:type="spellEnd"/>
            <w:r w:rsidR="00DC55AD">
              <w:rPr>
                <w:rFonts w:ascii="Arial" w:eastAsia="Calibri" w:hAnsi="Arial" w:cs="Arial"/>
                <w:iCs/>
                <w:lang w:val="lt-LT" w:eastAsia="lt-LT"/>
              </w:rPr>
              <w:t xml:space="preserve"> </w:t>
            </w:r>
          </w:p>
          <w:p w14:paraId="291143FE" w14:textId="77777777" w:rsidR="00291AB7" w:rsidRPr="00752780" w:rsidRDefault="00291AB7" w:rsidP="00F50679">
            <w:pPr>
              <w:pStyle w:val="Betarp"/>
              <w:spacing w:line="276" w:lineRule="auto"/>
              <w:rPr>
                <w:rFonts w:ascii="Arial" w:hAnsi="Arial" w:cs="Arial"/>
                <w:iCs/>
                <w:color w:val="5B0009"/>
                <w:szCs w:val="24"/>
                <w:lang w:eastAsia="lt-LT"/>
              </w:rPr>
            </w:pPr>
          </w:p>
          <w:p w14:paraId="166A2099" w14:textId="20728807" w:rsidR="00291AB7" w:rsidRPr="00752780" w:rsidRDefault="00291AB7" w:rsidP="00F50679">
            <w:pPr>
              <w:tabs>
                <w:tab w:val="left" w:pos="0"/>
              </w:tabs>
              <w:spacing w:line="276" w:lineRule="auto"/>
              <w:rPr>
                <w:rFonts w:ascii="Arial" w:hAnsi="Arial" w:cs="Arial"/>
                <w:iCs/>
                <w:color w:val="5B0009"/>
                <w:lang w:eastAsia="lt-LT"/>
              </w:rPr>
            </w:pPr>
            <w:r w:rsidRPr="00752780">
              <w:rPr>
                <w:rFonts w:ascii="Arial" w:eastAsia="Calibri" w:hAnsi="Arial" w:cs="Arial"/>
                <w:b/>
                <w:bCs/>
                <w:iCs/>
                <w:color w:val="5B0009"/>
                <w:lang w:eastAsia="lt-LT"/>
              </w:rPr>
              <w:t>Vertinimo koordinatorius:</w:t>
            </w:r>
            <w:r w:rsidRPr="00752780">
              <w:rPr>
                <w:rFonts w:ascii="Arial" w:eastAsia="Calibri" w:hAnsi="Arial" w:cs="Arial"/>
                <w:iCs/>
                <w:color w:val="5B0009"/>
                <w:lang w:eastAsia="lt-LT"/>
              </w:rPr>
              <w:t xml:space="preserve"> </w:t>
            </w:r>
            <w:r w:rsidR="00633EA4" w:rsidRPr="00633EA4">
              <w:rPr>
                <w:rFonts w:ascii="Arial" w:eastAsia="Calibri" w:hAnsi="Arial" w:cs="Arial"/>
                <w:iCs/>
                <w:color w:val="5B0009"/>
                <w:lang w:eastAsia="lt-LT"/>
              </w:rPr>
              <w:t>Gabrielė Čėplaitė</w:t>
            </w:r>
            <w:r w:rsidR="00633EA4">
              <w:rPr>
                <w:rFonts w:ascii="Arial" w:eastAsia="Calibri" w:hAnsi="Arial" w:cs="Arial"/>
                <w:iCs/>
                <w:color w:val="5B0009"/>
                <w:lang w:eastAsia="lt-LT"/>
              </w:rPr>
              <w:t xml:space="preserve"> </w:t>
            </w:r>
          </w:p>
        </w:tc>
      </w:tr>
    </w:tbl>
    <w:p w14:paraId="089D57A6" w14:textId="77777777" w:rsidR="00291AB7" w:rsidRPr="002D0027" w:rsidRDefault="00291AB7" w:rsidP="00291AB7">
      <w:pPr>
        <w:pStyle w:val="Betarp"/>
        <w:rPr>
          <w:rFonts w:ascii="Arial" w:hAnsi="Arial" w:cs="Arial"/>
          <w:iCs/>
          <w:color w:val="136C73"/>
          <w:szCs w:val="24"/>
          <w:lang w:eastAsia="lt-LT"/>
        </w:rPr>
      </w:pPr>
    </w:p>
    <w:p w14:paraId="17381F33" w14:textId="77777777" w:rsidR="00291AB7" w:rsidRPr="002D0027" w:rsidRDefault="00291AB7" w:rsidP="00291AB7">
      <w:pPr>
        <w:pStyle w:val="Betarp"/>
        <w:rPr>
          <w:rFonts w:ascii="Arial" w:hAnsi="Arial" w:cs="Arial"/>
          <w:iCs/>
          <w:color w:val="136C73"/>
          <w:szCs w:val="24"/>
          <w:lang w:eastAsia="lt-LT"/>
        </w:rPr>
      </w:pPr>
    </w:p>
    <w:p w14:paraId="5F119B3A" w14:textId="77777777" w:rsidR="00291AB7" w:rsidRPr="002D0027" w:rsidRDefault="00291AB7" w:rsidP="00291AB7">
      <w:pPr>
        <w:pStyle w:val="Betarp"/>
        <w:rPr>
          <w:rFonts w:ascii="Arial" w:hAnsi="Arial" w:cs="Arial"/>
          <w:iCs/>
          <w:color w:val="136C73"/>
          <w:szCs w:val="24"/>
          <w:lang w:eastAsia="lt-LT"/>
        </w:rPr>
      </w:pPr>
    </w:p>
    <w:p w14:paraId="417CE6A6" w14:textId="77777777" w:rsidR="00291AB7" w:rsidRPr="002D0027" w:rsidRDefault="00291AB7" w:rsidP="00291AB7">
      <w:pPr>
        <w:pStyle w:val="Betarp"/>
        <w:rPr>
          <w:rFonts w:ascii="Arial" w:hAnsi="Arial" w:cs="Arial"/>
          <w:iCs/>
          <w:color w:val="136C73"/>
          <w:szCs w:val="24"/>
          <w:lang w:eastAsia="lt-LT"/>
        </w:rPr>
      </w:pPr>
    </w:p>
    <w:p w14:paraId="6FA93B54" w14:textId="77777777" w:rsidR="00291AB7" w:rsidRPr="002D0027" w:rsidRDefault="00291AB7" w:rsidP="00291AB7">
      <w:pPr>
        <w:pStyle w:val="Betarp"/>
        <w:rPr>
          <w:rFonts w:ascii="Arial" w:hAnsi="Arial" w:cs="Arial"/>
          <w:iCs/>
          <w:color w:val="136C73"/>
          <w:szCs w:val="24"/>
          <w:lang w:eastAsia="lt-LT"/>
        </w:rPr>
      </w:pPr>
    </w:p>
    <w:p w14:paraId="4A55FB3A" w14:textId="4EC90DCD" w:rsidR="00291AB7" w:rsidRPr="00752780" w:rsidRDefault="00291AB7" w:rsidP="00291AB7">
      <w:pPr>
        <w:pStyle w:val="Betarp"/>
        <w:rPr>
          <w:rFonts w:ascii="Arial" w:hAnsi="Arial" w:cs="Arial"/>
          <w:iCs/>
          <w:color w:val="5B0009"/>
          <w:szCs w:val="24"/>
          <w:lang w:eastAsia="lt-LT"/>
        </w:rPr>
      </w:pPr>
      <w:r w:rsidRPr="00752780">
        <w:rPr>
          <w:rFonts w:ascii="Arial" w:hAnsi="Arial" w:cs="Arial"/>
          <w:iCs/>
          <w:color w:val="5B0009"/>
          <w:szCs w:val="24"/>
          <w:lang w:eastAsia="lt-LT"/>
        </w:rPr>
        <w:t xml:space="preserve">Išvados parengtos </w:t>
      </w:r>
      <w:r w:rsidRPr="00752780">
        <w:rPr>
          <w:rFonts w:ascii="Arial" w:hAnsi="Arial" w:cs="Arial"/>
          <w:iCs/>
          <w:color w:val="5B0009"/>
          <w:szCs w:val="24"/>
          <w:lang w:val="en-US" w:eastAsia="lt-LT"/>
        </w:rPr>
        <w:t>20</w:t>
      </w:r>
      <w:r w:rsidR="00633EA4">
        <w:rPr>
          <w:rFonts w:ascii="Arial" w:hAnsi="Arial" w:cs="Arial"/>
          <w:iCs/>
          <w:color w:val="5B0009"/>
          <w:szCs w:val="24"/>
          <w:lang w:val="en-US" w:eastAsia="lt-LT"/>
        </w:rPr>
        <w:t>25</w:t>
      </w:r>
      <w:r w:rsidRPr="00752780">
        <w:rPr>
          <w:rFonts w:ascii="Arial" w:hAnsi="Arial" w:cs="Arial"/>
          <w:iCs/>
          <w:color w:val="5B0009"/>
          <w:szCs w:val="24"/>
          <w:lang w:val="en-US" w:eastAsia="lt-LT"/>
        </w:rPr>
        <w:t xml:space="preserve"> m.</w:t>
      </w:r>
    </w:p>
    <w:p w14:paraId="5F93C7B2" w14:textId="17D731BA" w:rsidR="00291AB7" w:rsidRPr="00752780" w:rsidRDefault="00291AB7" w:rsidP="00291AB7">
      <w:pPr>
        <w:pStyle w:val="Betarp"/>
        <w:rPr>
          <w:rFonts w:ascii="Arial" w:hAnsi="Arial" w:cs="Arial"/>
          <w:iCs/>
          <w:color w:val="5B0009"/>
          <w:szCs w:val="24"/>
          <w:lang w:eastAsia="lt-LT"/>
        </w:rPr>
      </w:pPr>
      <w:r w:rsidRPr="00752780">
        <w:rPr>
          <w:rFonts w:ascii="Arial" w:hAnsi="Arial" w:cs="Arial"/>
          <w:iCs/>
          <w:color w:val="5B0009"/>
          <w:szCs w:val="24"/>
          <w:lang w:eastAsia="lt-LT"/>
        </w:rPr>
        <w:t>Išvadų kalba: anglų</w:t>
      </w:r>
    </w:p>
    <w:p w14:paraId="4360D985" w14:textId="77777777" w:rsidR="00291AB7" w:rsidRPr="002D0027" w:rsidRDefault="00291AB7" w:rsidP="00291AB7">
      <w:pPr>
        <w:pStyle w:val="Betarp"/>
        <w:jc w:val="center"/>
        <w:rPr>
          <w:rFonts w:ascii="Arial" w:hAnsi="Arial" w:cs="Arial"/>
          <w:iCs/>
          <w:color w:val="136C73"/>
          <w:szCs w:val="24"/>
          <w:lang w:eastAsia="lt-LT"/>
        </w:rPr>
      </w:pPr>
    </w:p>
    <w:p w14:paraId="7585A5B2" w14:textId="77777777" w:rsidR="00291AB7" w:rsidRPr="002D0027" w:rsidRDefault="00291AB7" w:rsidP="00291AB7">
      <w:pPr>
        <w:pStyle w:val="Betarp"/>
        <w:jc w:val="center"/>
        <w:rPr>
          <w:rFonts w:ascii="Arial" w:hAnsi="Arial" w:cs="Arial"/>
          <w:iCs/>
          <w:color w:val="136C73"/>
          <w:szCs w:val="24"/>
          <w:lang w:eastAsia="lt-LT"/>
        </w:rPr>
      </w:pPr>
    </w:p>
    <w:p w14:paraId="23328A76" w14:textId="77777777" w:rsidR="00291AB7" w:rsidRPr="002D0027" w:rsidRDefault="00291AB7" w:rsidP="00291AB7">
      <w:pPr>
        <w:pStyle w:val="Betarp"/>
        <w:jc w:val="center"/>
        <w:rPr>
          <w:rFonts w:ascii="Arial" w:hAnsi="Arial" w:cs="Arial"/>
          <w:iCs/>
          <w:color w:val="136C73"/>
          <w:szCs w:val="24"/>
          <w:lang w:eastAsia="lt-LT"/>
        </w:rPr>
      </w:pPr>
    </w:p>
    <w:p w14:paraId="64F6A0D0" w14:textId="77777777" w:rsidR="00291AB7" w:rsidRPr="002D0027" w:rsidRDefault="00291AB7" w:rsidP="00291AB7">
      <w:pPr>
        <w:pStyle w:val="Betarp"/>
        <w:jc w:val="center"/>
        <w:rPr>
          <w:rFonts w:ascii="Arial" w:hAnsi="Arial" w:cs="Arial"/>
          <w:iCs/>
          <w:color w:val="136C73"/>
          <w:szCs w:val="24"/>
          <w:lang w:eastAsia="lt-LT"/>
        </w:rPr>
      </w:pPr>
    </w:p>
    <w:p w14:paraId="6484447F" w14:textId="77777777" w:rsidR="00291AB7" w:rsidRDefault="00291AB7" w:rsidP="00291AB7">
      <w:pPr>
        <w:pStyle w:val="Betarp"/>
        <w:jc w:val="center"/>
        <w:rPr>
          <w:rFonts w:ascii="Arial" w:hAnsi="Arial" w:cs="Arial"/>
          <w:iCs/>
          <w:color w:val="5B0009"/>
          <w:szCs w:val="24"/>
          <w:lang w:eastAsia="lt-LT"/>
        </w:rPr>
      </w:pPr>
      <w:r w:rsidRPr="00752780">
        <w:rPr>
          <w:rFonts w:ascii="Arial" w:hAnsi="Arial" w:cs="Arial"/>
          <w:iCs/>
          <w:color w:val="5B0009"/>
          <w:szCs w:val="24"/>
          <w:lang w:eastAsia="lt-LT"/>
        </w:rPr>
        <w:t>©SKVC</w:t>
      </w:r>
    </w:p>
    <w:p w14:paraId="71C94A91" w14:textId="77777777" w:rsidR="00535C59" w:rsidRDefault="00535C59" w:rsidP="00291AB7">
      <w:pPr>
        <w:pStyle w:val="Betarp"/>
        <w:jc w:val="center"/>
        <w:rPr>
          <w:rFonts w:ascii="Arial" w:hAnsi="Arial" w:cs="Arial"/>
          <w:iCs/>
          <w:color w:val="5B0009"/>
          <w:szCs w:val="24"/>
          <w:lang w:eastAsia="lt-LT"/>
        </w:rPr>
      </w:pPr>
    </w:p>
    <w:p w14:paraId="43B9BC14" w14:textId="77777777" w:rsidR="00535C59" w:rsidRPr="00752780" w:rsidRDefault="00535C59" w:rsidP="00291AB7">
      <w:pPr>
        <w:pStyle w:val="Betarp"/>
        <w:jc w:val="center"/>
        <w:rPr>
          <w:rFonts w:ascii="Arial" w:hAnsi="Arial" w:cs="Arial"/>
          <w:iCs/>
          <w:color w:val="5B0009"/>
          <w:szCs w:val="24"/>
          <w:lang w:eastAsia="lt-LT"/>
        </w:rPr>
      </w:pPr>
    </w:p>
    <w:p w14:paraId="63FC30B4" w14:textId="6C39022D" w:rsidR="00291AB7" w:rsidRPr="00752780" w:rsidRDefault="00291AB7" w:rsidP="00291AB7">
      <w:pPr>
        <w:pStyle w:val="Antrat1"/>
        <w:jc w:val="center"/>
        <w:rPr>
          <w:rFonts w:ascii="Arial" w:hAnsi="Arial" w:cs="Arial"/>
          <w:color w:val="5B0009"/>
          <w:sz w:val="36"/>
          <w:szCs w:val="36"/>
          <w:lang w:val="lt-LT"/>
        </w:rPr>
      </w:pPr>
      <w:r w:rsidRPr="00752780">
        <w:rPr>
          <w:rFonts w:ascii="Arial" w:hAnsi="Arial" w:cs="Arial"/>
          <w:color w:val="5B0009"/>
          <w:sz w:val="36"/>
          <w:szCs w:val="36"/>
          <w:lang w:val="lt-LT"/>
        </w:rPr>
        <w:lastRenderedPageBreak/>
        <w:t>STUDIJŲ PROGRAMŲ DUOMENYS</w:t>
      </w:r>
    </w:p>
    <w:p w14:paraId="5CE5428E" w14:textId="77777777" w:rsidR="00291AB7" w:rsidRPr="002D0027" w:rsidRDefault="00291AB7" w:rsidP="00291AB7">
      <w:pPr>
        <w:rPr>
          <w:rFonts w:ascii="Arial" w:hAnsi="Arial" w:cs="Arial"/>
          <w:b/>
          <w:bCs/>
          <w:iCs/>
          <w:color w:val="136C73"/>
          <w:lang w:eastAsia="lt-LT"/>
        </w:rPr>
      </w:pPr>
    </w:p>
    <w:p w14:paraId="62372145" w14:textId="40866D0D" w:rsidR="00291AB7" w:rsidRPr="00752780" w:rsidRDefault="00A16D3A" w:rsidP="00291AB7">
      <w:pPr>
        <w:rPr>
          <w:rFonts w:ascii="Arial" w:hAnsi="Arial" w:cs="Arial"/>
          <w:b/>
          <w:bCs/>
          <w:iCs/>
          <w:color w:val="5B0009"/>
          <w:sz w:val="22"/>
          <w:szCs w:val="22"/>
          <w:lang w:eastAsia="lt-LT"/>
        </w:rPr>
      </w:pPr>
      <w:r>
        <w:rPr>
          <w:rFonts w:ascii="Arial" w:hAnsi="Arial" w:cs="Arial"/>
          <w:b/>
          <w:bCs/>
          <w:iCs/>
          <w:color w:val="5B0009"/>
          <w:sz w:val="22"/>
          <w:szCs w:val="22"/>
          <w:lang w:eastAsia="lt-LT"/>
        </w:rPr>
        <w:t>Pirmoji</w:t>
      </w:r>
      <w:r w:rsidR="00291AB7" w:rsidRPr="00752780">
        <w:rPr>
          <w:rFonts w:ascii="Arial" w:hAnsi="Arial" w:cs="Arial"/>
          <w:b/>
          <w:bCs/>
          <w:iCs/>
          <w:color w:val="5B0009"/>
          <w:sz w:val="22"/>
          <w:szCs w:val="22"/>
          <w:lang w:eastAsia="lt-LT"/>
        </w:rPr>
        <w:t xml:space="preserve"> pakopa/LT</w:t>
      </w:r>
      <w:r w:rsidR="00535C59">
        <w:rPr>
          <w:rFonts w:ascii="Arial" w:hAnsi="Arial" w:cs="Arial"/>
          <w:b/>
          <w:bCs/>
          <w:iCs/>
          <w:color w:val="5B0009"/>
          <w:sz w:val="22"/>
          <w:szCs w:val="22"/>
          <w:lang w:eastAsia="lt-LT"/>
        </w:rPr>
        <w:t>KS</w:t>
      </w:r>
      <w:r w:rsidR="00291AB7" w:rsidRPr="00752780">
        <w:rPr>
          <w:rFonts w:ascii="Arial" w:hAnsi="Arial" w:cs="Arial"/>
          <w:b/>
          <w:bCs/>
          <w:iCs/>
          <w:color w:val="5B0009"/>
          <w:sz w:val="22"/>
          <w:szCs w:val="22"/>
          <w:lang w:eastAsia="lt-LT"/>
        </w:rPr>
        <w:t xml:space="preserve"> </w:t>
      </w:r>
      <w:r>
        <w:rPr>
          <w:rFonts w:ascii="Arial" w:hAnsi="Arial" w:cs="Arial"/>
          <w:b/>
          <w:bCs/>
          <w:iCs/>
          <w:color w:val="5B0009"/>
          <w:sz w:val="22"/>
          <w:szCs w:val="22"/>
          <w:lang w:eastAsia="lt-LT"/>
        </w:rPr>
        <w:t>6</w:t>
      </w:r>
    </w:p>
    <w:tbl>
      <w:tblPr>
        <w:tblStyle w:val="Lentelstinklelis"/>
        <w:tblW w:w="3343" w:type="pct"/>
        <w:tblLayout w:type="fixed"/>
        <w:tblLook w:val="04A0" w:firstRow="1" w:lastRow="0" w:firstColumn="1" w:lastColumn="0" w:noHBand="0" w:noVBand="1"/>
      </w:tblPr>
      <w:tblGrid>
        <w:gridCol w:w="3293"/>
        <w:gridCol w:w="3239"/>
      </w:tblGrid>
      <w:tr w:rsidR="00235B55" w:rsidRPr="002D0027" w14:paraId="5C7F0C56" w14:textId="77777777" w:rsidTr="00235B55">
        <w:trPr>
          <w:trHeight w:val="510"/>
        </w:trPr>
        <w:tc>
          <w:tcPr>
            <w:tcW w:w="2521" w:type="pct"/>
            <w:shd w:val="clear" w:color="auto" w:fill="5B0009"/>
            <w:vAlign w:val="center"/>
          </w:tcPr>
          <w:p w14:paraId="78042C2E" w14:textId="0A0442AE" w:rsidR="00235B55" w:rsidRPr="002D0027" w:rsidRDefault="00235B5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2479" w:type="pct"/>
            <w:shd w:val="clear" w:color="136C73" w:fill="FFFFFF" w:themeFill="background1"/>
            <w:vAlign w:val="center"/>
          </w:tcPr>
          <w:p w14:paraId="531FD1ED" w14:textId="500D0D66" w:rsidR="00235B55" w:rsidRPr="002D0027" w:rsidRDefault="00235B55" w:rsidP="001F67F2">
            <w:pPr>
              <w:rPr>
                <w:rFonts w:ascii="Arial" w:eastAsiaTheme="majorEastAsia" w:hAnsi="Arial" w:cs="Arial"/>
                <w:b/>
                <w:iCs/>
                <w:sz w:val="22"/>
                <w:szCs w:val="22"/>
              </w:rPr>
            </w:pPr>
            <w:r w:rsidRPr="001F67F2">
              <w:rPr>
                <w:rFonts w:ascii="Arial" w:eastAsiaTheme="majorEastAsia" w:hAnsi="Arial" w:cs="Arial"/>
                <w:b/>
                <w:iCs/>
                <w:sz w:val="22"/>
                <w:szCs w:val="22"/>
              </w:rPr>
              <w:t>Programų</w:t>
            </w:r>
            <w:r>
              <w:rPr>
                <w:rFonts w:ascii="Arial" w:eastAsiaTheme="majorEastAsia" w:hAnsi="Arial" w:cs="Arial"/>
                <w:b/>
                <w:iCs/>
                <w:sz w:val="22"/>
                <w:szCs w:val="22"/>
              </w:rPr>
              <w:t xml:space="preserve"> </w:t>
            </w:r>
            <w:r w:rsidRPr="001F67F2">
              <w:rPr>
                <w:rFonts w:ascii="Arial" w:eastAsiaTheme="majorEastAsia" w:hAnsi="Arial" w:cs="Arial"/>
                <w:b/>
                <w:iCs/>
                <w:sz w:val="22"/>
                <w:szCs w:val="22"/>
              </w:rPr>
              <w:t>sistemos</w:t>
            </w:r>
          </w:p>
        </w:tc>
      </w:tr>
      <w:tr w:rsidR="00235B55" w:rsidRPr="002D0027" w14:paraId="2270431D" w14:textId="77777777" w:rsidTr="00235B55">
        <w:trPr>
          <w:trHeight w:val="510"/>
        </w:trPr>
        <w:tc>
          <w:tcPr>
            <w:tcW w:w="2521" w:type="pct"/>
            <w:shd w:val="clear" w:color="auto" w:fill="5B0009"/>
            <w:vAlign w:val="center"/>
          </w:tcPr>
          <w:p w14:paraId="11093183" w14:textId="164B35CB" w:rsidR="00235B55" w:rsidRPr="002D0027" w:rsidRDefault="00235B5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2479" w:type="pct"/>
            <w:vAlign w:val="center"/>
          </w:tcPr>
          <w:p w14:paraId="28BD2224" w14:textId="3B9416F5" w:rsidR="00235B55" w:rsidRPr="002D0027" w:rsidRDefault="00235B55" w:rsidP="00F50679">
            <w:pPr>
              <w:rPr>
                <w:rStyle w:val="fontstyle01"/>
                <w:rFonts w:ascii="Arial" w:eastAsiaTheme="majorEastAsia" w:hAnsi="Arial" w:cs="Arial"/>
                <w:bCs/>
                <w:iCs/>
                <w:sz w:val="22"/>
                <w:szCs w:val="22"/>
              </w:rPr>
            </w:pPr>
            <w:r w:rsidRPr="00A10262">
              <w:rPr>
                <w:rStyle w:val="fontstyle01"/>
                <w:rFonts w:ascii="Arial" w:eastAsiaTheme="majorEastAsia" w:hAnsi="Arial" w:cs="Arial"/>
                <w:bCs/>
                <w:iCs/>
                <w:sz w:val="22"/>
                <w:szCs w:val="22"/>
              </w:rPr>
              <w:t>6531BX041</w:t>
            </w:r>
            <w:r>
              <w:rPr>
                <w:rStyle w:val="fontstyle01"/>
                <w:rFonts w:ascii="Arial" w:eastAsiaTheme="majorEastAsia" w:hAnsi="Arial" w:cs="Arial"/>
                <w:bCs/>
                <w:iCs/>
                <w:sz w:val="22"/>
                <w:szCs w:val="22"/>
              </w:rPr>
              <w:t xml:space="preserve"> </w:t>
            </w:r>
          </w:p>
        </w:tc>
      </w:tr>
      <w:tr w:rsidR="00235B55" w:rsidRPr="002D0027" w14:paraId="127B8C78" w14:textId="77777777" w:rsidTr="00235B55">
        <w:trPr>
          <w:trHeight w:val="510"/>
        </w:trPr>
        <w:tc>
          <w:tcPr>
            <w:tcW w:w="2521" w:type="pct"/>
            <w:shd w:val="clear" w:color="auto" w:fill="5B0009"/>
            <w:vAlign w:val="center"/>
          </w:tcPr>
          <w:p w14:paraId="47CB7E49" w14:textId="7B4EC071" w:rsidR="00235B55" w:rsidRPr="002D0027" w:rsidRDefault="00235B5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2479" w:type="pct"/>
            <w:vAlign w:val="center"/>
          </w:tcPr>
          <w:p w14:paraId="64B88CAF" w14:textId="5BA8A053" w:rsidR="00235B55" w:rsidRPr="002D0027" w:rsidRDefault="00235B55" w:rsidP="00F50679">
            <w:pPr>
              <w:rPr>
                <w:rFonts w:ascii="Arial" w:eastAsiaTheme="majorEastAsia" w:hAnsi="Arial" w:cs="Arial"/>
                <w:bCs/>
                <w:iCs/>
                <w:sz w:val="22"/>
                <w:szCs w:val="22"/>
              </w:rPr>
            </w:pPr>
            <w:r w:rsidRPr="00A10262">
              <w:rPr>
                <w:rFonts w:ascii="Arial" w:eastAsiaTheme="majorEastAsia" w:hAnsi="Arial" w:cs="Arial"/>
                <w:bCs/>
                <w:iCs/>
                <w:sz w:val="22"/>
                <w:szCs w:val="22"/>
              </w:rPr>
              <w:t>Koleginės</w:t>
            </w:r>
            <w:r>
              <w:rPr>
                <w:rFonts w:ascii="Arial" w:eastAsiaTheme="majorEastAsia" w:hAnsi="Arial" w:cs="Arial"/>
                <w:bCs/>
                <w:iCs/>
                <w:sz w:val="22"/>
                <w:szCs w:val="22"/>
              </w:rPr>
              <w:t xml:space="preserve"> </w:t>
            </w:r>
          </w:p>
        </w:tc>
      </w:tr>
      <w:tr w:rsidR="00235B55" w:rsidRPr="002D0027" w14:paraId="37F719AA" w14:textId="77777777" w:rsidTr="00235B55">
        <w:trPr>
          <w:trHeight w:val="510"/>
        </w:trPr>
        <w:tc>
          <w:tcPr>
            <w:tcW w:w="2521" w:type="pct"/>
            <w:shd w:val="clear" w:color="auto" w:fill="5B0009"/>
            <w:vAlign w:val="center"/>
          </w:tcPr>
          <w:p w14:paraId="28C89377" w14:textId="1D03B8BC" w:rsidR="00235B55" w:rsidRPr="002D0027" w:rsidRDefault="00235B5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2479" w:type="pct"/>
            <w:vAlign w:val="center"/>
          </w:tcPr>
          <w:p w14:paraId="31CDF4BA" w14:textId="752BA596" w:rsidR="00235B55" w:rsidRPr="002D0027" w:rsidRDefault="00235B55" w:rsidP="00A10262">
            <w:pPr>
              <w:rPr>
                <w:rFonts w:ascii="Arial" w:eastAsiaTheme="majorEastAsia" w:hAnsi="Arial" w:cs="Arial"/>
                <w:bCs/>
                <w:iCs/>
                <w:sz w:val="22"/>
                <w:szCs w:val="22"/>
              </w:rPr>
            </w:pPr>
            <w:r w:rsidRPr="00A10262">
              <w:rPr>
                <w:rFonts w:ascii="Arial" w:eastAsiaTheme="majorEastAsia" w:hAnsi="Arial" w:cs="Arial"/>
                <w:bCs/>
                <w:iCs/>
                <w:sz w:val="22"/>
                <w:szCs w:val="22"/>
              </w:rPr>
              <w:t>Nuolatinė</w:t>
            </w:r>
            <w:r>
              <w:rPr>
                <w:rFonts w:ascii="Arial" w:eastAsiaTheme="majorEastAsia" w:hAnsi="Arial" w:cs="Arial"/>
                <w:bCs/>
                <w:iCs/>
                <w:sz w:val="22"/>
                <w:szCs w:val="22"/>
              </w:rPr>
              <w:t xml:space="preserve"> </w:t>
            </w:r>
            <w:r w:rsidRPr="00A10262">
              <w:rPr>
                <w:rFonts w:ascii="Arial" w:eastAsiaTheme="majorEastAsia" w:hAnsi="Arial" w:cs="Arial"/>
                <w:bCs/>
                <w:iCs/>
                <w:sz w:val="22"/>
                <w:szCs w:val="22"/>
              </w:rPr>
              <w:t>(3,5 metų),</w:t>
            </w:r>
            <w:r>
              <w:rPr>
                <w:rFonts w:ascii="Arial" w:eastAsiaTheme="majorEastAsia" w:hAnsi="Arial" w:cs="Arial"/>
                <w:bCs/>
                <w:iCs/>
                <w:sz w:val="22"/>
                <w:szCs w:val="22"/>
              </w:rPr>
              <w:t xml:space="preserve"> </w:t>
            </w:r>
            <w:r w:rsidRPr="00A10262">
              <w:rPr>
                <w:rFonts w:ascii="Arial" w:eastAsiaTheme="majorEastAsia" w:hAnsi="Arial" w:cs="Arial"/>
                <w:bCs/>
                <w:iCs/>
                <w:sz w:val="22"/>
                <w:szCs w:val="22"/>
              </w:rPr>
              <w:t>Ištęstinės</w:t>
            </w:r>
            <w:r>
              <w:rPr>
                <w:rFonts w:ascii="Arial" w:eastAsiaTheme="majorEastAsia" w:hAnsi="Arial" w:cs="Arial"/>
                <w:bCs/>
                <w:iCs/>
                <w:sz w:val="22"/>
                <w:szCs w:val="22"/>
              </w:rPr>
              <w:t xml:space="preserve"> </w:t>
            </w:r>
            <w:r w:rsidRPr="00A10262">
              <w:rPr>
                <w:rFonts w:ascii="Arial" w:eastAsiaTheme="majorEastAsia" w:hAnsi="Arial" w:cs="Arial"/>
                <w:bCs/>
                <w:iCs/>
                <w:sz w:val="22"/>
                <w:szCs w:val="22"/>
              </w:rPr>
              <w:t>(4,5 metų)</w:t>
            </w:r>
          </w:p>
        </w:tc>
      </w:tr>
      <w:tr w:rsidR="00235B55" w:rsidRPr="002D0027" w14:paraId="5729CB45" w14:textId="77777777" w:rsidTr="00235B55">
        <w:trPr>
          <w:trHeight w:val="510"/>
        </w:trPr>
        <w:tc>
          <w:tcPr>
            <w:tcW w:w="2521" w:type="pct"/>
            <w:shd w:val="clear" w:color="auto" w:fill="5B0009"/>
            <w:vAlign w:val="center"/>
          </w:tcPr>
          <w:p w14:paraId="1DA04FB9" w14:textId="690833D5" w:rsidR="00235B55" w:rsidRPr="002D0027" w:rsidRDefault="00235B5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2479" w:type="pct"/>
            <w:vAlign w:val="center"/>
          </w:tcPr>
          <w:p w14:paraId="2A1F3231" w14:textId="5A36AE56" w:rsidR="00235B55" w:rsidRPr="002D0027" w:rsidRDefault="00235B55" w:rsidP="00F50679">
            <w:pPr>
              <w:rPr>
                <w:rFonts w:ascii="Arial" w:eastAsiaTheme="majorEastAsia" w:hAnsi="Arial" w:cs="Arial"/>
                <w:bCs/>
                <w:iCs/>
                <w:sz w:val="22"/>
                <w:szCs w:val="22"/>
              </w:rPr>
            </w:pPr>
            <w:r>
              <w:rPr>
                <w:rFonts w:ascii="Arial" w:eastAsiaTheme="majorEastAsia" w:hAnsi="Arial" w:cs="Arial"/>
                <w:bCs/>
                <w:iCs/>
                <w:sz w:val="22"/>
                <w:szCs w:val="22"/>
              </w:rPr>
              <w:t>210</w:t>
            </w:r>
          </w:p>
        </w:tc>
      </w:tr>
      <w:tr w:rsidR="00235B55" w:rsidRPr="002D0027" w14:paraId="3D91763A" w14:textId="77777777" w:rsidTr="00235B55">
        <w:trPr>
          <w:trHeight w:val="510"/>
        </w:trPr>
        <w:tc>
          <w:tcPr>
            <w:tcW w:w="2521" w:type="pct"/>
            <w:shd w:val="clear" w:color="auto" w:fill="5B0009"/>
            <w:vAlign w:val="center"/>
          </w:tcPr>
          <w:p w14:paraId="7967F419" w14:textId="17C5FDBD" w:rsidR="00235B55" w:rsidRPr="002D0027" w:rsidRDefault="00235B5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2479" w:type="pct"/>
            <w:vAlign w:val="center"/>
          </w:tcPr>
          <w:p w14:paraId="16792095" w14:textId="40688B60" w:rsidR="00235B55" w:rsidRPr="00853E2C" w:rsidRDefault="00235B55" w:rsidP="00853E2C">
            <w:pPr>
              <w:rPr>
                <w:rFonts w:ascii="Arial" w:eastAsiaTheme="majorEastAsia" w:hAnsi="Arial" w:cs="Arial"/>
                <w:bCs/>
                <w:iCs/>
                <w:sz w:val="22"/>
                <w:szCs w:val="22"/>
              </w:rPr>
            </w:pPr>
            <w:r w:rsidRPr="00853E2C">
              <w:rPr>
                <w:rFonts w:ascii="Arial" w:eastAsiaTheme="majorEastAsia" w:hAnsi="Arial" w:cs="Arial"/>
                <w:bCs/>
                <w:iCs/>
                <w:sz w:val="22"/>
                <w:szCs w:val="22"/>
              </w:rPr>
              <w:t>Informatikos</w:t>
            </w:r>
            <w:r>
              <w:rPr>
                <w:rFonts w:ascii="Arial" w:eastAsiaTheme="majorEastAsia" w:hAnsi="Arial" w:cs="Arial"/>
                <w:bCs/>
                <w:iCs/>
                <w:sz w:val="22"/>
                <w:szCs w:val="22"/>
              </w:rPr>
              <w:t xml:space="preserve"> </w:t>
            </w:r>
            <w:r w:rsidRPr="00853E2C">
              <w:rPr>
                <w:rFonts w:ascii="Arial" w:eastAsiaTheme="majorEastAsia" w:hAnsi="Arial" w:cs="Arial"/>
                <w:bCs/>
                <w:iCs/>
                <w:sz w:val="22"/>
                <w:szCs w:val="22"/>
              </w:rPr>
              <w:t>mokslų</w:t>
            </w:r>
            <w:r>
              <w:rPr>
                <w:rFonts w:ascii="Arial" w:eastAsiaTheme="majorEastAsia" w:hAnsi="Arial" w:cs="Arial"/>
                <w:bCs/>
                <w:iCs/>
                <w:sz w:val="22"/>
                <w:szCs w:val="22"/>
              </w:rPr>
              <w:t xml:space="preserve"> </w:t>
            </w:r>
            <w:r w:rsidRPr="00853E2C">
              <w:rPr>
                <w:rFonts w:ascii="Arial" w:eastAsiaTheme="majorEastAsia" w:hAnsi="Arial" w:cs="Arial"/>
                <w:bCs/>
                <w:iCs/>
                <w:sz w:val="22"/>
                <w:szCs w:val="22"/>
              </w:rPr>
              <w:t>profesinis</w:t>
            </w:r>
          </w:p>
          <w:p w14:paraId="240C61B6" w14:textId="05B7BC78" w:rsidR="00235B55" w:rsidRPr="002D0027" w:rsidRDefault="00235B55" w:rsidP="00853E2C">
            <w:pPr>
              <w:rPr>
                <w:rFonts w:ascii="Arial" w:eastAsiaTheme="majorEastAsia" w:hAnsi="Arial" w:cs="Arial"/>
                <w:bCs/>
                <w:iCs/>
                <w:sz w:val="22"/>
                <w:szCs w:val="22"/>
              </w:rPr>
            </w:pPr>
            <w:r w:rsidRPr="00853E2C">
              <w:rPr>
                <w:rFonts w:ascii="Arial" w:eastAsiaTheme="majorEastAsia" w:hAnsi="Arial" w:cs="Arial"/>
                <w:bCs/>
                <w:iCs/>
                <w:sz w:val="22"/>
                <w:szCs w:val="22"/>
              </w:rPr>
              <w:t>bakalauras</w:t>
            </w:r>
          </w:p>
        </w:tc>
      </w:tr>
      <w:tr w:rsidR="00235B55" w:rsidRPr="002D0027" w14:paraId="7AB9CD04" w14:textId="77777777" w:rsidTr="00235B55">
        <w:trPr>
          <w:trHeight w:val="510"/>
        </w:trPr>
        <w:tc>
          <w:tcPr>
            <w:tcW w:w="2521" w:type="pct"/>
            <w:shd w:val="clear" w:color="auto" w:fill="5B0009"/>
            <w:vAlign w:val="center"/>
          </w:tcPr>
          <w:p w14:paraId="1071738D" w14:textId="01EC53B8" w:rsidR="00235B55" w:rsidRPr="002D0027" w:rsidRDefault="00235B5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2479" w:type="pct"/>
            <w:vAlign w:val="center"/>
          </w:tcPr>
          <w:p w14:paraId="6B6AB1F3" w14:textId="6957101A" w:rsidR="00235B55" w:rsidRPr="002D0027" w:rsidRDefault="00235B55" w:rsidP="00F50679">
            <w:pPr>
              <w:rPr>
                <w:rFonts w:ascii="Arial" w:eastAsiaTheme="majorEastAsia" w:hAnsi="Arial" w:cs="Arial"/>
                <w:bCs/>
                <w:iCs/>
                <w:sz w:val="22"/>
                <w:szCs w:val="22"/>
              </w:rPr>
            </w:pPr>
            <w:r>
              <w:rPr>
                <w:rFonts w:ascii="Arial" w:eastAsiaTheme="majorEastAsia" w:hAnsi="Arial" w:cs="Arial"/>
                <w:bCs/>
                <w:iCs/>
                <w:sz w:val="22"/>
                <w:szCs w:val="22"/>
              </w:rPr>
              <w:t>Lietuvių</w:t>
            </w:r>
          </w:p>
        </w:tc>
      </w:tr>
      <w:tr w:rsidR="00235B55" w:rsidRPr="002D0027" w14:paraId="13032C37" w14:textId="77777777" w:rsidTr="00235B55">
        <w:trPr>
          <w:trHeight w:val="510"/>
        </w:trPr>
        <w:tc>
          <w:tcPr>
            <w:tcW w:w="2521" w:type="pct"/>
            <w:shd w:val="clear" w:color="auto" w:fill="5B0009"/>
            <w:vAlign w:val="center"/>
          </w:tcPr>
          <w:p w14:paraId="44FB0A43" w14:textId="040A12F4" w:rsidR="00235B55" w:rsidRPr="002D0027" w:rsidRDefault="00235B5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2479" w:type="pct"/>
            <w:vAlign w:val="center"/>
          </w:tcPr>
          <w:p w14:paraId="2CBF68C0" w14:textId="76854A5D" w:rsidR="00235B55" w:rsidRPr="00A16D3A" w:rsidRDefault="00235B55" w:rsidP="00A16D3A">
            <w:pPr>
              <w:rPr>
                <w:rFonts w:ascii="Arial" w:eastAsiaTheme="majorEastAsia" w:hAnsi="Arial" w:cs="Arial"/>
                <w:bCs/>
                <w:iCs/>
                <w:sz w:val="22"/>
                <w:szCs w:val="22"/>
              </w:rPr>
            </w:pPr>
            <w:r w:rsidRPr="00A16D3A">
              <w:rPr>
                <w:rFonts w:ascii="Arial" w:eastAsiaTheme="majorEastAsia" w:hAnsi="Arial" w:cs="Arial"/>
                <w:bCs/>
                <w:iCs/>
                <w:sz w:val="22"/>
                <w:szCs w:val="22"/>
              </w:rPr>
              <w:t>Ne žemesnis</w:t>
            </w:r>
            <w:r>
              <w:rPr>
                <w:rFonts w:ascii="Arial" w:eastAsiaTheme="majorEastAsia" w:hAnsi="Arial" w:cs="Arial"/>
                <w:bCs/>
                <w:iCs/>
                <w:sz w:val="22"/>
                <w:szCs w:val="22"/>
              </w:rPr>
              <w:t xml:space="preserve"> </w:t>
            </w:r>
            <w:r w:rsidRPr="00A16D3A">
              <w:rPr>
                <w:rFonts w:ascii="Arial" w:eastAsiaTheme="majorEastAsia" w:hAnsi="Arial" w:cs="Arial"/>
                <w:bCs/>
                <w:iCs/>
                <w:sz w:val="22"/>
                <w:szCs w:val="22"/>
              </w:rPr>
              <w:t>kaip vidurinis</w:t>
            </w:r>
          </w:p>
          <w:p w14:paraId="6DC59743" w14:textId="2D408528" w:rsidR="00235B55" w:rsidRPr="002D0027" w:rsidRDefault="00235B55" w:rsidP="00A16D3A">
            <w:pPr>
              <w:rPr>
                <w:rFonts w:ascii="Arial" w:eastAsiaTheme="majorEastAsia" w:hAnsi="Arial" w:cs="Arial"/>
                <w:bCs/>
                <w:iCs/>
                <w:sz w:val="22"/>
                <w:szCs w:val="22"/>
              </w:rPr>
            </w:pPr>
            <w:r w:rsidRPr="00A16D3A">
              <w:rPr>
                <w:rFonts w:ascii="Arial" w:eastAsiaTheme="majorEastAsia" w:hAnsi="Arial" w:cs="Arial"/>
                <w:bCs/>
                <w:iCs/>
                <w:sz w:val="22"/>
                <w:szCs w:val="22"/>
              </w:rPr>
              <w:t>Išsilavinimas</w:t>
            </w:r>
            <w:r>
              <w:rPr>
                <w:rFonts w:ascii="Arial" w:eastAsiaTheme="majorEastAsia" w:hAnsi="Arial" w:cs="Arial"/>
                <w:bCs/>
                <w:iCs/>
                <w:sz w:val="22"/>
                <w:szCs w:val="22"/>
              </w:rPr>
              <w:t xml:space="preserve"> </w:t>
            </w:r>
          </w:p>
        </w:tc>
      </w:tr>
      <w:tr w:rsidR="00235B55" w:rsidRPr="002D0027" w14:paraId="6AC8348F" w14:textId="77777777" w:rsidTr="00235B55">
        <w:trPr>
          <w:trHeight w:val="510"/>
        </w:trPr>
        <w:tc>
          <w:tcPr>
            <w:tcW w:w="2521" w:type="pct"/>
            <w:shd w:val="clear" w:color="auto" w:fill="5B0009"/>
            <w:vAlign w:val="center"/>
          </w:tcPr>
          <w:p w14:paraId="7BC3F878" w14:textId="4E646EFF" w:rsidR="00235B55" w:rsidRPr="002D0027" w:rsidRDefault="00235B5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2479" w:type="pct"/>
            <w:vAlign w:val="center"/>
          </w:tcPr>
          <w:p w14:paraId="2820002B" w14:textId="5F79EDA1" w:rsidR="00235B55" w:rsidRPr="002D0027" w:rsidRDefault="00235B55" w:rsidP="00F50679">
            <w:pPr>
              <w:rPr>
                <w:rStyle w:val="fontstyle01"/>
                <w:rFonts w:ascii="Arial" w:eastAsiaTheme="majorEastAsia" w:hAnsi="Arial" w:cs="Arial"/>
                <w:bCs/>
                <w:iCs/>
                <w:sz w:val="22"/>
                <w:szCs w:val="22"/>
              </w:rPr>
            </w:pPr>
            <w:r w:rsidRPr="00A16D3A">
              <w:rPr>
                <w:rStyle w:val="fontstyle01"/>
                <w:rFonts w:ascii="Arial" w:eastAsiaTheme="majorEastAsia" w:hAnsi="Arial" w:cs="Arial"/>
                <w:bCs/>
                <w:iCs/>
                <w:sz w:val="22"/>
                <w:szCs w:val="22"/>
              </w:rPr>
              <w:t>2019-06-13</w:t>
            </w:r>
          </w:p>
        </w:tc>
      </w:tr>
      <w:tr w:rsidR="00235B55" w:rsidRPr="002D0027" w14:paraId="3F76BB7F" w14:textId="77777777" w:rsidTr="00235B55">
        <w:trPr>
          <w:trHeight w:val="510"/>
        </w:trPr>
        <w:tc>
          <w:tcPr>
            <w:tcW w:w="2521" w:type="pct"/>
            <w:shd w:val="clear" w:color="auto" w:fill="5B0009"/>
            <w:vAlign w:val="center"/>
          </w:tcPr>
          <w:p w14:paraId="1D95535A" w14:textId="31463C5B" w:rsidR="00235B55" w:rsidRPr="002D0027" w:rsidRDefault="00235B55"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w:t>
            </w:r>
            <w:proofErr w:type="spellStart"/>
            <w:r w:rsidRPr="002D0027">
              <w:rPr>
                <w:rFonts w:ascii="Arial" w:eastAsiaTheme="majorEastAsia" w:hAnsi="Arial" w:cs="Arial"/>
                <w:iCs/>
                <w:color w:val="FFFFFF" w:themeColor="background1"/>
                <w:sz w:val="22"/>
                <w:szCs w:val="22"/>
              </w:rPr>
              <w:t>tarpkryptinė</w:t>
            </w:r>
            <w:proofErr w:type="spellEnd"/>
            <w:r w:rsidRPr="002D0027">
              <w:rPr>
                <w:rFonts w:ascii="Arial" w:eastAsiaTheme="majorEastAsia" w:hAnsi="Arial" w:cs="Arial"/>
                <w:iCs/>
                <w:color w:val="FFFFFF" w:themeColor="background1"/>
                <w:sz w:val="22"/>
                <w:szCs w:val="22"/>
              </w:rPr>
              <w:t>; kita)</w:t>
            </w:r>
          </w:p>
        </w:tc>
        <w:tc>
          <w:tcPr>
            <w:tcW w:w="2479" w:type="pct"/>
            <w:vAlign w:val="center"/>
          </w:tcPr>
          <w:p w14:paraId="04AB71D9" w14:textId="639E1785" w:rsidR="00235B55" w:rsidRPr="002D0027" w:rsidRDefault="00235B55" w:rsidP="00F50679">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w:t>
            </w:r>
          </w:p>
        </w:tc>
      </w:tr>
    </w:tbl>
    <w:p w14:paraId="4903D7A5" w14:textId="77777777" w:rsidR="00291AB7" w:rsidRDefault="00291AB7" w:rsidP="00291AB7">
      <w:pPr>
        <w:rPr>
          <w:rFonts w:ascii="Arial" w:eastAsiaTheme="majorEastAsia" w:hAnsi="Arial" w:cs="Arial"/>
          <w:iCs/>
          <w:sz w:val="22"/>
          <w:szCs w:val="22"/>
        </w:rPr>
      </w:pPr>
    </w:p>
    <w:p w14:paraId="796E2257" w14:textId="77777777" w:rsidR="00A16D3A" w:rsidRDefault="00A16D3A" w:rsidP="00291AB7">
      <w:pPr>
        <w:rPr>
          <w:rFonts w:ascii="Arial" w:eastAsiaTheme="majorEastAsia" w:hAnsi="Arial" w:cs="Arial"/>
          <w:iCs/>
          <w:sz w:val="22"/>
          <w:szCs w:val="22"/>
        </w:rPr>
      </w:pPr>
    </w:p>
    <w:p w14:paraId="52F4ABB1" w14:textId="77777777" w:rsidR="00A16D3A" w:rsidRDefault="00A16D3A" w:rsidP="00291AB7">
      <w:pPr>
        <w:rPr>
          <w:rFonts w:ascii="Arial" w:eastAsiaTheme="majorEastAsia" w:hAnsi="Arial" w:cs="Arial"/>
          <w:iCs/>
          <w:sz w:val="22"/>
          <w:szCs w:val="22"/>
        </w:rPr>
      </w:pPr>
    </w:p>
    <w:p w14:paraId="294441E6" w14:textId="77777777" w:rsidR="00A16D3A" w:rsidRDefault="00A16D3A" w:rsidP="00291AB7">
      <w:pPr>
        <w:rPr>
          <w:rFonts w:ascii="Arial" w:eastAsiaTheme="majorEastAsia" w:hAnsi="Arial" w:cs="Arial"/>
          <w:iCs/>
          <w:sz w:val="22"/>
          <w:szCs w:val="22"/>
        </w:rPr>
      </w:pPr>
    </w:p>
    <w:p w14:paraId="497F1A87" w14:textId="77777777" w:rsidR="00A16D3A" w:rsidRDefault="00A16D3A" w:rsidP="00291AB7">
      <w:pPr>
        <w:rPr>
          <w:rFonts w:ascii="Arial" w:eastAsiaTheme="majorEastAsia" w:hAnsi="Arial" w:cs="Arial"/>
          <w:iCs/>
          <w:sz w:val="22"/>
          <w:szCs w:val="22"/>
        </w:rPr>
      </w:pPr>
    </w:p>
    <w:p w14:paraId="528CA23A" w14:textId="77777777" w:rsidR="00A16D3A" w:rsidRDefault="00A16D3A" w:rsidP="00291AB7">
      <w:pPr>
        <w:rPr>
          <w:rFonts w:ascii="Arial" w:eastAsiaTheme="majorEastAsia" w:hAnsi="Arial" w:cs="Arial"/>
          <w:iCs/>
          <w:sz w:val="22"/>
          <w:szCs w:val="22"/>
        </w:rPr>
      </w:pPr>
    </w:p>
    <w:p w14:paraId="27222935" w14:textId="77777777" w:rsidR="00A16D3A" w:rsidRDefault="00A16D3A" w:rsidP="00291AB7">
      <w:pPr>
        <w:rPr>
          <w:rFonts w:ascii="Arial" w:eastAsiaTheme="majorEastAsia" w:hAnsi="Arial" w:cs="Arial"/>
          <w:iCs/>
          <w:sz w:val="22"/>
          <w:szCs w:val="22"/>
        </w:rPr>
      </w:pPr>
    </w:p>
    <w:p w14:paraId="0B90572D" w14:textId="77777777" w:rsidR="00A16D3A" w:rsidRDefault="00A16D3A" w:rsidP="00291AB7">
      <w:pPr>
        <w:rPr>
          <w:rFonts w:ascii="Arial" w:eastAsiaTheme="majorEastAsia" w:hAnsi="Arial" w:cs="Arial"/>
          <w:iCs/>
          <w:sz w:val="22"/>
          <w:szCs w:val="22"/>
        </w:rPr>
      </w:pPr>
    </w:p>
    <w:p w14:paraId="644F2CC4" w14:textId="77777777" w:rsidR="00A16D3A" w:rsidRDefault="00A16D3A" w:rsidP="00291AB7">
      <w:pPr>
        <w:rPr>
          <w:rFonts w:ascii="Arial" w:eastAsiaTheme="majorEastAsia" w:hAnsi="Arial" w:cs="Arial"/>
          <w:iCs/>
          <w:sz w:val="22"/>
          <w:szCs w:val="22"/>
        </w:rPr>
      </w:pPr>
    </w:p>
    <w:p w14:paraId="4BF8C532" w14:textId="77777777" w:rsidR="00A16D3A" w:rsidRDefault="00A16D3A" w:rsidP="00291AB7">
      <w:pPr>
        <w:rPr>
          <w:rFonts w:ascii="Arial" w:eastAsiaTheme="majorEastAsia" w:hAnsi="Arial" w:cs="Arial"/>
          <w:iCs/>
          <w:sz w:val="22"/>
          <w:szCs w:val="22"/>
        </w:rPr>
      </w:pPr>
    </w:p>
    <w:p w14:paraId="429D8D84" w14:textId="77777777" w:rsidR="00A16D3A" w:rsidRDefault="00A16D3A" w:rsidP="00291AB7">
      <w:pPr>
        <w:rPr>
          <w:rFonts w:ascii="Arial" w:eastAsiaTheme="majorEastAsia" w:hAnsi="Arial" w:cs="Arial"/>
          <w:iCs/>
          <w:sz w:val="22"/>
          <w:szCs w:val="22"/>
        </w:rPr>
      </w:pPr>
    </w:p>
    <w:p w14:paraId="204828F4" w14:textId="77777777" w:rsidR="00A16D3A" w:rsidRDefault="00A16D3A" w:rsidP="00291AB7">
      <w:pPr>
        <w:rPr>
          <w:rFonts w:ascii="Arial" w:eastAsiaTheme="majorEastAsia" w:hAnsi="Arial" w:cs="Arial"/>
          <w:iCs/>
          <w:sz w:val="22"/>
          <w:szCs w:val="22"/>
        </w:rPr>
      </w:pPr>
    </w:p>
    <w:p w14:paraId="45CAC3B4" w14:textId="77777777" w:rsidR="00A16D3A" w:rsidRDefault="00A16D3A" w:rsidP="00291AB7">
      <w:pPr>
        <w:rPr>
          <w:rFonts w:ascii="Arial" w:eastAsiaTheme="majorEastAsia" w:hAnsi="Arial" w:cs="Arial"/>
          <w:iCs/>
          <w:sz w:val="22"/>
          <w:szCs w:val="22"/>
        </w:rPr>
      </w:pPr>
    </w:p>
    <w:p w14:paraId="5D48A842" w14:textId="77777777" w:rsidR="00A16D3A" w:rsidRDefault="00A16D3A" w:rsidP="00291AB7">
      <w:pPr>
        <w:rPr>
          <w:rFonts w:ascii="Arial" w:eastAsiaTheme="majorEastAsia" w:hAnsi="Arial" w:cs="Arial"/>
          <w:iCs/>
          <w:sz w:val="22"/>
          <w:szCs w:val="22"/>
        </w:rPr>
      </w:pPr>
    </w:p>
    <w:p w14:paraId="10288B37" w14:textId="77777777" w:rsidR="00A16D3A" w:rsidRDefault="00A16D3A" w:rsidP="00291AB7">
      <w:pPr>
        <w:rPr>
          <w:rFonts w:ascii="Arial" w:eastAsiaTheme="majorEastAsia" w:hAnsi="Arial" w:cs="Arial"/>
          <w:iCs/>
          <w:sz w:val="22"/>
          <w:szCs w:val="22"/>
        </w:rPr>
      </w:pPr>
    </w:p>
    <w:p w14:paraId="647AA191" w14:textId="77777777" w:rsidR="00A16D3A" w:rsidRDefault="00A16D3A" w:rsidP="00291AB7">
      <w:pPr>
        <w:rPr>
          <w:rFonts w:ascii="Arial" w:eastAsiaTheme="majorEastAsia" w:hAnsi="Arial" w:cs="Arial"/>
          <w:iCs/>
          <w:sz w:val="22"/>
          <w:szCs w:val="22"/>
        </w:rPr>
      </w:pPr>
    </w:p>
    <w:p w14:paraId="2649358E" w14:textId="77777777" w:rsidR="00A16D3A" w:rsidRDefault="00A16D3A" w:rsidP="00291AB7">
      <w:pPr>
        <w:rPr>
          <w:rFonts w:ascii="Arial" w:eastAsiaTheme="majorEastAsia" w:hAnsi="Arial" w:cs="Arial"/>
          <w:iCs/>
          <w:sz w:val="22"/>
          <w:szCs w:val="22"/>
        </w:rPr>
      </w:pPr>
    </w:p>
    <w:p w14:paraId="2CEB0DF2" w14:textId="77777777" w:rsidR="00A16D3A" w:rsidRDefault="00A16D3A" w:rsidP="00291AB7">
      <w:pPr>
        <w:rPr>
          <w:rFonts w:ascii="Arial" w:eastAsiaTheme="majorEastAsia" w:hAnsi="Arial" w:cs="Arial"/>
          <w:iCs/>
          <w:sz w:val="22"/>
          <w:szCs w:val="22"/>
        </w:rPr>
      </w:pPr>
    </w:p>
    <w:p w14:paraId="43AC9BDC" w14:textId="77777777" w:rsidR="00A16D3A" w:rsidRDefault="00A16D3A" w:rsidP="00291AB7">
      <w:pPr>
        <w:rPr>
          <w:rFonts w:ascii="Arial" w:eastAsiaTheme="majorEastAsia" w:hAnsi="Arial" w:cs="Arial"/>
          <w:iCs/>
          <w:sz w:val="22"/>
          <w:szCs w:val="22"/>
        </w:rPr>
      </w:pPr>
    </w:p>
    <w:p w14:paraId="7BA78315" w14:textId="77777777" w:rsidR="00A16D3A" w:rsidRDefault="00A16D3A" w:rsidP="00291AB7">
      <w:pPr>
        <w:rPr>
          <w:rFonts w:ascii="Arial" w:eastAsiaTheme="majorEastAsia" w:hAnsi="Arial" w:cs="Arial"/>
          <w:iCs/>
          <w:sz w:val="22"/>
          <w:szCs w:val="22"/>
        </w:rPr>
      </w:pPr>
    </w:p>
    <w:p w14:paraId="514FB0F5" w14:textId="77777777" w:rsidR="00A16D3A" w:rsidRDefault="00A16D3A" w:rsidP="00291AB7">
      <w:pPr>
        <w:rPr>
          <w:rFonts w:ascii="Arial" w:eastAsiaTheme="majorEastAsia" w:hAnsi="Arial" w:cs="Arial"/>
          <w:iCs/>
          <w:sz w:val="22"/>
          <w:szCs w:val="22"/>
        </w:rPr>
      </w:pPr>
    </w:p>
    <w:p w14:paraId="55883F33" w14:textId="77777777" w:rsidR="00A16D3A" w:rsidRDefault="00A16D3A" w:rsidP="00291AB7">
      <w:pPr>
        <w:rPr>
          <w:rFonts w:ascii="Arial" w:eastAsiaTheme="majorEastAsia" w:hAnsi="Arial" w:cs="Arial"/>
          <w:iCs/>
          <w:sz w:val="22"/>
          <w:szCs w:val="22"/>
        </w:rPr>
      </w:pPr>
    </w:p>
    <w:p w14:paraId="3B446A41" w14:textId="77777777" w:rsidR="00A16D3A" w:rsidRDefault="00A16D3A" w:rsidP="00291AB7">
      <w:pPr>
        <w:rPr>
          <w:rFonts w:ascii="Arial" w:eastAsiaTheme="majorEastAsia" w:hAnsi="Arial" w:cs="Arial"/>
          <w:iCs/>
          <w:sz w:val="22"/>
          <w:szCs w:val="22"/>
        </w:rPr>
      </w:pPr>
    </w:p>
    <w:p w14:paraId="6AD669EB" w14:textId="77777777" w:rsidR="00A16D3A" w:rsidRDefault="00A16D3A" w:rsidP="00291AB7">
      <w:pPr>
        <w:rPr>
          <w:rFonts w:ascii="Arial" w:eastAsiaTheme="majorEastAsia" w:hAnsi="Arial" w:cs="Arial"/>
          <w:iCs/>
          <w:sz w:val="22"/>
          <w:szCs w:val="22"/>
        </w:rPr>
      </w:pPr>
    </w:p>
    <w:p w14:paraId="25BD2709" w14:textId="77777777" w:rsidR="00A16D3A" w:rsidRDefault="00A16D3A" w:rsidP="00291AB7">
      <w:pPr>
        <w:rPr>
          <w:rFonts w:ascii="Arial" w:eastAsiaTheme="majorEastAsia" w:hAnsi="Arial" w:cs="Arial"/>
          <w:iCs/>
          <w:sz w:val="22"/>
          <w:szCs w:val="22"/>
        </w:rPr>
      </w:pPr>
    </w:p>
    <w:p w14:paraId="6729373C" w14:textId="77777777" w:rsidR="00A16D3A" w:rsidRDefault="00A16D3A" w:rsidP="00291AB7">
      <w:pPr>
        <w:rPr>
          <w:rFonts w:ascii="Arial" w:eastAsiaTheme="majorEastAsia" w:hAnsi="Arial" w:cs="Arial"/>
          <w:iCs/>
          <w:sz w:val="22"/>
          <w:szCs w:val="22"/>
        </w:rPr>
      </w:pPr>
    </w:p>
    <w:p w14:paraId="29F1FAFA" w14:textId="77777777" w:rsidR="00A16D3A" w:rsidRDefault="00A16D3A" w:rsidP="00291AB7">
      <w:pPr>
        <w:rPr>
          <w:rFonts w:ascii="Arial" w:eastAsiaTheme="majorEastAsia" w:hAnsi="Arial" w:cs="Arial"/>
          <w:iCs/>
          <w:sz w:val="22"/>
          <w:szCs w:val="22"/>
        </w:rPr>
      </w:pPr>
    </w:p>
    <w:p w14:paraId="0E04E8C5" w14:textId="77777777" w:rsidR="00A16D3A" w:rsidRDefault="00A16D3A" w:rsidP="00291AB7">
      <w:pPr>
        <w:rPr>
          <w:rFonts w:ascii="Arial" w:eastAsiaTheme="majorEastAsia" w:hAnsi="Arial" w:cs="Arial"/>
          <w:iCs/>
          <w:sz w:val="22"/>
          <w:szCs w:val="22"/>
        </w:rPr>
      </w:pPr>
    </w:p>
    <w:p w14:paraId="773F71B1" w14:textId="77777777" w:rsidR="00A16D3A" w:rsidRDefault="00A16D3A" w:rsidP="00291AB7">
      <w:pPr>
        <w:rPr>
          <w:rFonts w:ascii="Arial" w:eastAsiaTheme="majorEastAsia" w:hAnsi="Arial" w:cs="Arial"/>
          <w:iCs/>
          <w:sz w:val="22"/>
          <w:szCs w:val="22"/>
        </w:rPr>
      </w:pPr>
    </w:p>
    <w:p w14:paraId="19D96D6D" w14:textId="77777777" w:rsidR="00A16D3A" w:rsidRDefault="00A16D3A" w:rsidP="00291AB7">
      <w:pPr>
        <w:rPr>
          <w:rFonts w:ascii="Arial" w:eastAsiaTheme="majorEastAsia" w:hAnsi="Arial" w:cs="Arial"/>
          <w:iCs/>
          <w:sz w:val="22"/>
          <w:szCs w:val="22"/>
        </w:rPr>
      </w:pPr>
    </w:p>
    <w:p w14:paraId="6B8E3D21" w14:textId="77777777" w:rsidR="00A16D3A" w:rsidRDefault="00A16D3A" w:rsidP="00291AB7">
      <w:pPr>
        <w:rPr>
          <w:rFonts w:ascii="Arial" w:eastAsiaTheme="majorEastAsia" w:hAnsi="Arial" w:cs="Arial"/>
          <w:iCs/>
          <w:sz w:val="22"/>
          <w:szCs w:val="22"/>
        </w:rPr>
      </w:pPr>
    </w:p>
    <w:p w14:paraId="0EC6CBF8" w14:textId="77777777" w:rsidR="00A16D3A" w:rsidRDefault="00A16D3A" w:rsidP="00291AB7">
      <w:pPr>
        <w:rPr>
          <w:rFonts w:ascii="Arial" w:eastAsiaTheme="majorEastAsia" w:hAnsi="Arial" w:cs="Arial"/>
          <w:iCs/>
          <w:sz w:val="22"/>
          <w:szCs w:val="22"/>
        </w:rPr>
      </w:pPr>
    </w:p>
    <w:p w14:paraId="35FF7ED7" w14:textId="77777777" w:rsidR="00A16D3A" w:rsidRPr="002D0027" w:rsidRDefault="00A16D3A" w:rsidP="00291AB7">
      <w:pPr>
        <w:rPr>
          <w:rFonts w:ascii="Arial" w:eastAsiaTheme="majorEastAsia" w:hAnsi="Arial" w:cs="Arial"/>
          <w:iCs/>
          <w:sz w:val="22"/>
          <w:szCs w:val="22"/>
        </w:rPr>
      </w:pPr>
    </w:p>
    <w:p w14:paraId="34464002" w14:textId="65603CBA" w:rsidR="00291AB7" w:rsidRPr="00D8335B" w:rsidRDefault="008D61B1" w:rsidP="008D61B1">
      <w:pPr>
        <w:jc w:val="center"/>
        <w:rPr>
          <w:rFonts w:ascii="Arial" w:eastAsiaTheme="majorEastAsia" w:hAnsi="Arial" w:cs="Arial"/>
          <w:b/>
          <w:bCs/>
          <w:color w:val="5B0009"/>
          <w:sz w:val="36"/>
          <w:szCs w:val="36"/>
          <w:lang w:eastAsia="en-US"/>
        </w:rPr>
      </w:pPr>
      <w:r w:rsidRPr="00D8335B">
        <w:rPr>
          <w:rFonts w:ascii="Arial" w:eastAsiaTheme="majorEastAsia" w:hAnsi="Arial" w:cs="Arial"/>
          <w:b/>
          <w:bCs/>
          <w:color w:val="5B0009"/>
          <w:sz w:val="36"/>
          <w:szCs w:val="36"/>
          <w:lang w:eastAsia="en-US"/>
        </w:rPr>
        <w:lastRenderedPageBreak/>
        <w:t>VERTINIMAS BALAIS PAGAL PAKOPĄ IR VERTINIMO SRITIS</w:t>
      </w:r>
    </w:p>
    <w:p w14:paraId="70C18002" w14:textId="77777777" w:rsidR="008D61B1" w:rsidRPr="002D0027" w:rsidRDefault="008D61B1" w:rsidP="008D61B1">
      <w:pPr>
        <w:jc w:val="center"/>
        <w:rPr>
          <w:rFonts w:ascii="Arial" w:hAnsi="Arial" w:cs="Arial"/>
          <w:iCs/>
          <w:lang w:eastAsia="lt-LT"/>
        </w:rPr>
      </w:pPr>
    </w:p>
    <w:p w14:paraId="1F7E8A35" w14:textId="77777777" w:rsidR="00A32D18" w:rsidRPr="002D0027" w:rsidRDefault="00A32D18" w:rsidP="00291AB7">
      <w:pPr>
        <w:rPr>
          <w:rFonts w:ascii="Arial" w:hAnsi="Arial" w:cs="Arial"/>
          <w:b/>
          <w:bCs/>
          <w:color w:val="136C73"/>
        </w:rPr>
      </w:pPr>
    </w:p>
    <w:p w14:paraId="0BB9118F" w14:textId="33160444" w:rsidR="00291AB7" w:rsidRPr="002D0027" w:rsidRDefault="00F468FC" w:rsidP="00291AB7">
      <w:pPr>
        <w:rPr>
          <w:rFonts w:ascii="Arial" w:hAnsi="Arial" w:cs="Arial"/>
        </w:rPr>
      </w:pPr>
      <w:r w:rsidRPr="00D8335B">
        <w:rPr>
          <w:rFonts w:ascii="Arial" w:hAnsi="Arial" w:cs="Arial"/>
          <w:b/>
          <w:bCs/>
          <w:color w:val="5B0009"/>
        </w:rPr>
        <w:t>Pirmosios pakopos</w:t>
      </w:r>
      <w:r w:rsidRPr="00D8335B">
        <w:rPr>
          <w:rFonts w:ascii="Arial" w:hAnsi="Arial" w:cs="Arial"/>
          <w:color w:val="5B0009"/>
        </w:rPr>
        <w:t xml:space="preserve"> </w:t>
      </w:r>
      <w:r w:rsidR="00A16D3A">
        <w:rPr>
          <w:rFonts w:ascii="Arial" w:hAnsi="Arial" w:cs="Arial"/>
        </w:rPr>
        <w:t>Programų sistemų</w:t>
      </w:r>
      <w:r w:rsidRPr="002D0027">
        <w:rPr>
          <w:rFonts w:ascii="Arial" w:hAnsi="Arial" w:cs="Arial"/>
        </w:rPr>
        <w:t xml:space="preserve"> krypties studijos vertinamos </w:t>
      </w:r>
      <w:r w:rsidRPr="00D8335B">
        <w:rPr>
          <w:rFonts w:ascii="Arial" w:hAnsi="Arial" w:cs="Arial"/>
          <w:b/>
          <w:bCs/>
          <w:color w:val="5B0009"/>
        </w:rPr>
        <w:t>teigiamai</w:t>
      </w:r>
      <w:r w:rsidRPr="002D0027">
        <w:rPr>
          <w:rFonts w:ascii="Arial" w:hAnsi="Arial" w:cs="Arial"/>
        </w:rPr>
        <w:t>.</w:t>
      </w:r>
    </w:p>
    <w:p w14:paraId="4B09FF7E" w14:textId="77777777" w:rsidR="00F468FC" w:rsidRPr="002D0027" w:rsidRDefault="00F468FC" w:rsidP="00291AB7">
      <w:pPr>
        <w:rPr>
          <w:rFonts w:ascii="Arial" w:hAnsi="Arial" w:cs="Arial"/>
          <w:lang w:eastAsia="lt-LT"/>
        </w:rPr>
      </w:pPr>
    </w:p>
    <w:tbl>
      <w:tblPr>
        <w:tblStyle w:val="Lentelstinklelis"/>
        <w:tblW w:w="5000" w:type="pct"/>
        <w:tblLook w:val="04A0" w:firstRow="1" w:lastRow="0" w:firstColumn="1" w:lastColumn="0" w:noHBand="0" w:noVBand="1"/>
      </w:tblPr>
      <w:tblGrid>
        <w:gridCol w:w="683"/>
        <w:gridCol w:w="7225"/>
        <w:gridCol w:w="1861"/>
      </w:tblGrid>
      <w:tr w:rsidR="00291AB7" w:rsidRPr="002D0027" w14:paraId="426F2AE2" w14:textId="77777777" w:rsidTr="00A16D3A">
        <w:tc>
          <w:tcPr>
            <w:tcW w:w="683" w:type="dxa"/>
            <w:vAlign w:val="center"/>
          </w:tcPr>
          <w:p w14:paraId="55E34249" w14:textId="5A22032D" w:rsidR="00291AB7" w:rsidRPr="00D8335B" w:rsidRDefault="00291AB7" w:rsidP="00F50679">
            <w:pPr>
              <w:jc w:val="center"/>
              <w:rPr>
                <w:rFonts w:ascii="Arial" w:eastAsia="Calibri" w:hAnsi="Arial" w:cs="Arial"/>
                <w:b/>
                <w:iCs/>
                <w:color w:val="5B0009"/>
                <w:lang w:eastAsia="lt-LT"/>
              </w:rPr>
            </w:pPr>
            <w:r w:rsidRPr="00D8335B">
              <w:rPr>
                <w:rFonts w:ascii="Arial" w:eastAsia="Calibri" w:hAnsi="Arial" w:cs="Arial"/>
                <w:b/>
                <w:iCs/>
                <w:color w:val="5B0009"/>
                <w:lang w:eastAsia="lt-LT"/>
              </w:rPr>
              <w:t>N</w:t>
            </w:r>
            <w:r w:rsidR="008D61B1" w:rsidRPr="00D8335B">
              <w:rPr>
                <w:rFonts w:ascii="Arial" w:eastAsia="Calibri" w:hAnsi="Arial" w:cs="Arial"/>
                <w:b/>
                <w:iCs/>
                <w:color w:val="5B0009"/>
                <w:lang w:eastAsia="lt-LT"/>
              </w:rPr>
              <w:t>r</w:t>
            </w:r>
            <w:r w:rsidRPr="00D8335B">
              <w:rPr>
                <w:rFonts w:ascii="Arial" w:eastAsia="Calibri" w:hAnsi="Arial" w:cs="Arial"/>
                <w:b/>
                <w:iCs/>
                <w:color w:val="5B0009"/>
                <w:lang w:eastAsia="lt-LT"/>
              </w:rPr>
              <w:t>.</w:t>
            </w:r>
          </w:p>
        </w:tc>
        <w:tc>
          <w:tcPr>
            <w:tcW w:w="7225" w:type="dxa"/>
            <w:vAlign w:val="center"/>
          </w:tcPr>
          <w:p w14:paraId="0A72D239" w14:textId="71700159"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61" w:type="dxa"/>
            <w:vAlign w:val="center"/>
          </w:tcPr>
          <w:p w14:paraId="71F7972A" w14:textId="56389440"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Puslapioinaosnuoroda"/>
                <w:rFonts w:ascii="Arial" w:eastAsia="Calibri" w:hAnsi="Arial" w:cs="Arial"/>
                <w:iCs/>
                <w:color w:val="5B0009"/>
                <w:lang w:eastAsia="lt-LT"/>
              </w:rPr>
              <w:footnoteReference w:customMarkFollows="1" w:id="2"/>
              <w:sym w:font="Symbol" w:char="F02A"/>
            </w:r>
          </w:p>
        </w:tc>
      </w:tr>
      <w:tr w:rsidR="00A16D3A" w:rsidRPr="002D0027" w14:paraId="3CF67249" w14:textId="77777777" w:rsidTr="00A16D3A">
        <w:trPr>
          <w:trHeight w:val="397"/>
        </w:trPr>
        <w:tc>
          <w:tcPr>
            <w:tcW w:w="683" w:type="dxa"/>
            <w:vAlign w:val="center"/>
          </w:tcPr>
          <w:p w14:paraId="3DCCE70F" w14:textId="77777777" w:rsidR="00A16D3A" w:rsidRPr="002D0027" w:rsidRDefault="00A16D3A" w:rsidP="00A16D3A">
            <w:pPr>
              <w:jc w:val="center"/>
              <w:rPr>
                <w:rFonts w:ascii="Arial" w:eastAsia="Calibri" w:hAnsi="Arial" w:cs="Arial"/>
                <w:iCs/>
                <w:lang w:eastAsia="lt-LT"/>
              </w:rPr>
            </w:pPr>
            <w:r w:rsidRPr="002D0027">
              <w:rPr>
                <w:rFonts w:ascii="Arial" w:eastAsia="Calibri" w:hAnsi="Arial" w:cs="Arial"/>
                <w:iCs/>
                <w:lang w:eastAsia="lt-LT"/>
              </w:rPr>
              <w:t>1.</w:t>
            </w:r>
          </w:p>
        </w:tc>
        <w:tc>
          <w:tcPr>
            <w:tcW w:w="7225" w:type="dxa"/>
            <w:vAlign w:val="center"/>
          </w:tcPr>
          <w:p w14:paraId="78C904CF" w14:textId="6AFDC06B" w:rsidR="00A16D3A" w:rsidRPr="002D0027" w:rsidRDefault="00A16D3A" w:rsidP="00A16D3A">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61" w:type="dxa"/>
          </w:tcPr>
          <w:p w14:paraId="52CA7BA6" w14:textId="7A90F9F7" w:rsidR="00A16D3A" w:rsidRPr="002D0027" w:rsidRDefault="00A16D3A" w:rsidP="00A16D3A">
            <w:pPr>
              <w:jc w:val="center"/>
              <w:rPr>
                <w:rFonts w:ascii="Arial" w:eastAsia="Calibri" w:hAnsi="Arial" w:cs="Arial"/>
                <w:iCs/>
                <w:lang w:eastAsia="lt-LT"/>
              </w:rPr>
            </w:pPr>
            <w:r w:rsidRPr="00971BD4">
              <w:rPr>
                <w:rFonts w:ascii="Arial" w:hAnsi="Arial" w:cs="Arial"/>
              </w:rPr>
              <w:t>4</w:t>
            </w:r>
          </w:p>
        </w:tc>
      </w:tr>
      <w:tr w:rsidR="00A16D3A" w:rsidRPr="002D0027" w14:paraId="6194ABEC" w14:textId="77777777" w:rsidTr="00A16D3A">
        <w:trPr>
          <w:trHeight w:val="397"/>
        </w:trPr>
        <w:tc>
          <w:tcPr>
            <w:tcW w:w="683" w:type="dxa"/>
            <w:vAlign w:val="center"/>
          </w:tcPr>
          <w:p w14:paraId="558B3256" w14:textId="77777777" w:rsidR="00A16D3A" w:rsidRPr="002D0027" w:rsidRDefault="00A16D3A" w:rsidP="00A16D3A">
            <w:pPr>
              <w:jc w:val="center"/>
              <w:rPr>
                <w:rFonts w:ascii="Arial" w:eastAsia="Calibri" w:hAnsi="Arial" w:cs="Arial"/>
                <w:iCs/>
                <w:lang w:eastAsia="lt-LT"/>
              </w:rPr>
            </w:pPr>
            <w:r w:rsidRPr="002D0027">
              <w:rPr>
                <w:rFonts w:ascii="Arial" w:eastAsia="Calibri" w:hAnsi="Arial" w:cs="Arial"/>
                <w:iCs/>
                <w:lang w:eastAsia="lt-LT"/>
              </w:rPr>
              <w:t>2.</w:t>
            </w:r>
          </w:p>
        </w:tc>
        <w:tc>
          <w:tcPr>
            <w:tcW w:w="7225" w:type="dxa"/>
            <w:vAlign w:val="center"/>
          </w:tcPr>
          <w:p w14:paraId="5816E296" w14:textId="642EE1CE" w:rsidR="00A16D3A" w:rsidRPr="002D0027" w:rsidRDefault="00A16D3A" w:rsidP="00A16D3A">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61" w:type="dxa"/>
          </w:tcPr>
          <w:p w14:paraId="00FF6A11" w14:textId="26D26E12" w:rsidR="00A16D3A" w:rsidRPr="002D0027" w:rsidRDefault="00A16D3A" w:rsidP="00A16D3A">
            <w:pPr>
              <w:jc w:val="center"/>
              <w:rPr>
                <w:rFonts w:ascii="Arial" w:eastAsia="Calibri" w:hAnsi="Arial" w:cs="Arial"/>
                <w:iCs/>
                <w:lang w:eastAsia="lt-LT"/>
              </w:rPr>
            </w:pPr>
            <w:r w:rsidRPr="00971BD4">
              <w:rPr>
                <w:rFonts w:ascii="Arial" w:hAnsi="Arial" w:cs="Arial"/>
              </w:rPr>
              <w:t>3</w:t>
            </w:r>
          </w:p>
        </w:tc>
      </w:tr>
      <w:tr w:rsidR="00A16D3A" w:rsidRPr="002D0027" w14:paraId="3AF1E94D" w14:textId="77777777" w:rsidTr="00A16D3A">
        <w:trPr>
          <w:trHeight w:val="397"/>
        </w:trPr>
        <w:tc>
          <w:tcPr>
            <w:tcW w:w="683" w:type="dxa"/>
            <w:vAlign w:val="center"/>
          </w:tcPr>
          <w:p w14:paraId="1F945AD9" w14:textId="77777777" w:rsidR="00A16D3A" w:rsidRPr="002D0027" w:rsidRDefault="00A16D3A" w:rsidP="00A16D3A">
            <w:pPr>
              <w:jc w:val="center"/>
              <w:rPr>
                <w:rFonts w:ascii="Arial" w:eastAsia="Calibri" w:hAnsi="Arial" w:cs="Arial"/>
                <w:iCs/>
                <w:lang w:eastAsia="lt-LT"/>
              </w:rPr>
            </w:pPr>
            <w:r w:rsidRPr="002D0027">
              <w:rPr>
                <w:rFonts w:ascii="Arial" w:eastAsia="Calibri" w:hAnsi="Arial" w:cs="Arial"/>
                <w:iCs/>
                <w:lang w:eastAsia="lt-LT"/>
              </w:rPr>
              <w:t>3.</w:t>
            </w:r>
          </w:p>
        </w:tc>
        <w:tc>
          <w:tcPr>
            <w:tcW w:w="7225" w:type="dxa"/>
            <w:vAlign w:val="center"/>
          </w:tcPr>
          <w:p w14:paraId="196DFB2B" w14:textId="3355B671" w:rsidR="00A16D3A" w:rsidRPr="002D0027" w:rsidRDefault="00A16D3A" w:rsidP="00A16D3A">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61" w:type="dxa"/>
          </w:tcPr>
          <w:p w14:paraId="2B496D46" w14:textId="71D56D65" w:rsidR="00A16D3A" w:rsidRPr="002D0027" w:rsidRDefault="00A16D3A" w:rsidP="00A16D3A">
            <w:pPr>
              <w:jc w:val="center"/>
              <w:rPr>
                <w:rFonts w:ascii="Arial" w:eastAsia="Calibri" w:hAnsi="Arial" w:cs="Arial"/>
                <w:iCs/>
                <w:lang w:eastAsia="lt-LT"/>
              </w:rPr>
            </w:pPr>
            <w:r w:rsidRPr="00971BD4">
              <w:rPr>
                <w:rFonts w:ascii="Arial" w:hAnsi="Arial" w:cs="Arial"/>
              </w:rPr>
              <w:t>3</w:t>
            </w:r>
          </w:p>
        </w:tc>
      </w:tr>
      <w:tr w:rsidR="00A16D3A" w:rsidRPr="002D0027" w14:paraId="5236FCB6" w14:textId="77777777" w:rsidTr="00A16D3A">
        <w:trPr>
          <w:trHeight w:val="397"/>
        </w:trPr>
        <w:tc>
          <w:tcPr>
            <w:tcW w:w="683" w:type="dxa"/>
            <w:vAlign w:val="center"/>
          </w:tcPr>
          <w:p w14:paraId="6D9004C3" w14:textId="77777777" w:rsidR="00A16D3A" w:rsidRPr="002D0027" w:rsidRDefault="00A16D3A" w:rsidP="00A16D3A">
            <w:pPr>
              <w:jc w:val="center"/>
              <w:rPr>
                <w:rFonts w:ascii="Arial" w:eastAsia="Calibri" w:hAnsi="Arial" w:cs="Arial"/>
                <w:iCs/>
                <w:lang w:eastAsia="lt-LT"/>
              </w:rPr>
            </w:pPr>
            <w:r w:rsidRPr="002D0027">
              <w:rPr>
                <w:rFonts w:ascii="Arial" w:eastAsia="Calibri" w:hAnsi="Arial" w:cs="Arial"/>
                <w:iCs/>
                <w:lang w:eastAsia="lt-LT"/>
              </w:rPr>
              <w:t>4.</w:t>
            </w:r>
          </w:p>
        </w:tc>
        <w:tc>
          <w:tcPr>
            <w:tcW w:w="7225" w:type="dxa"/>
            <w:vAlign w:val="center"/>
          </w:tcPr>
          <w:p w14:paraId="4913AC38" w14:textId="1543BEBE" w:rsidR="00A16D3A" w:rsidRPr="002D0027" w:rsidRDefault="00A16D3A" w:rsidP="00A16D3A">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61" w:type="dxa"/>
          </w:tcPr>
          <w:p w14:paraId="12C2B218" w14:textId="23D2B920" w:rsidR="00A16D3A" w:rsidRPr="002D0027" w:rsidRDefault="00A16D3A" w:rsidP="00A16D3A">
            <w:pPr>
              <w:jc w:val="center"/>
              <w:rPr>
                <w:rFonts w:ascii="Arial" w:eastAsia="Calibri" w:hAnsi="Arial" w:cs="Arial"/>
                <w:iCs/>
                <w:lang w:eastAsia="lt-LT"/>
              </w:rPr>
            </w:pPr>
            <w:r w:rsidRPr="00971BD4">
              <w:rPr>
                <w:rFonts w:ascii="Arial" w:hAnsi="Arial" w:cs="Arial"/>
              </w:rPr>
              <w:t>3</w:t>
            </w:r>
          </w:p>
        </w:tc>
      </w:tr>
      <w:tr w:rsidR="00A16D3A" w:rsidRPr="002D0027" w14:paraId="2C2A9C9F" w14:textId="77777777" w:rsidTr="00A16D3A">
        <w:trPr>
          <w:trHeight w:val="397"/>
        </w:trPr>
        <w:tc>
          <w:tcPr>
            <w:tcW w:w="683" w:type="dxa"/>
            <w:vAlign w:val="center"/>
          </w:tcPr>
          <w:p w14:paraId="2289C296" w14:textId="77777777" w:rsidR="00A16D3A" w:rsidRPr="002D0027" w:rsidRDefault="00A16D3A" w:rsidP="00A16D3A">
            <w:pPr>
              <w:jc w:val="center"/>
              <w:rPr>
                <w:rFonts w:ascii="Arial" w:eastAsia="Calibri" w:hAnsi="Arial" w:cs="Arial"/>
                <w:iCs/>
                <w:lang w:eastAsia="lt-LT"/>
              </w:rPr>
            </w:pPr>
            <w:r w:rsidRPr="002D0027">
              <w:rPr>
                <w:rFonts w:ascii="Arial" w:eastAsia="Calibri" w:hAnsi="Arial" w:cs="Arial"/>
                <w:iCs/>
                <w:lang w:eastAsia="lt-LT"/>
              </w:rPr>
              <w:t>5.</w:t>
            </w:r>
          </w:p>
        </w:tc>
        <w:tc>
          <w:tcPr>
            <w:tcW w:w="7225" w:type="dxa"/>
            <w:vAlign w:val="center"/>
          </w:tcPr>
          <w:p w14:paraId="19FAC09F" w14:textId="708AF8C5" w:rsidR="00A16D3A" w:rsidRPr="002D0027" w:rsidRDefault="00A16D3A" w:rsidP="00A16D3A">
            <w:pPr>
              <w:jc w:val="both"/>
              <w:rPr>
                <w:rFonts w:ascii="Arial" w:eastAsia="Calibri" w:hAnsi="Arial" w:cs="Arial"/>
                <w:iCs/>
                <w:lang w:eastAsia="lt-LT"/>
              </w:rPr>
            </w:pPr>
            <w:r w:rsidRPr="002D0027">
              <w:rPr>
                <w:rFonts w:ascii="Arial" w:eastAsia="Calibri" w:hAnsi="Arial" w:cs="Arial"/>
                <w:iCs/>
                <w:lang w:eastAsia="lt-LT"/>
              </w:rPr>
              <w:t>Dėstytojai</w:t>
            </w:r>
          </w:p>
        </w:tc>
        <w:tc>
          <w:tcPr>
            <w:tcW w:w="1861" w:type="dxa"/>
          </w:tcPr>
          <w:p w14:paraId="43BC5C38" w14:textId="6614B6CC" w:rsidR="00A16D3A" w:rsidRPr="002D0027" w:rsidRDefault="00A16D3A" w:rsidP="00A16D3A">
            <w:pPr>
              <w:jc w:val="center"/>
              <w:rPr>
                <w:rFonts w:ascii="Arial" w:eastAsia="Calibri" w:hAnsi="Arial" w:cs="Arial"/>
                <w:iCs/>
                <w:lang w:eastAsia="lt-LT"/>
              </w:rPr>
            </w:pPr>
            <w:r w:rsidRPr="00971BD4">
              <w:rPr>
                <w:rFonts w:ascii="Arial" w:hAnsi="Arial" w:cs="Arial"/>
              </w:rPr>
              <w:t>4</w:t>
            </w:r>
          </w:p>
        </w:tc>
      </w:tr>
      <w:tr w:rsidR="00A16D3A" w:rsidRPr="002D0027" w14:paraId="6F49E25A" w14:textId="77777777" w:rsidTr="00A16D3A">
        <w:trPr>
          <w:trHeight w:val="397"/>
        </w:trPr>
        <w:tc>
          <w:tcPr>
            <w:tcW w:w="683" w:type="dxa"/>
            <w:vAlign w:val="center"/>
          </w:tcPr>
          <w:p w14:paraId="79C75627" w14:textId="77777777" w:rsidR="00A16D3A" w:rsidRPr="002D0027" w:rsidRDefault="00A16D3A" w:rsidP="00A16D3A">
            <w:pPr>
              <w:jc w:val="center"/>
              <w:rPr>
                <w:rFonts w:ascii="Arial" w:eastAsia="Calibri" w:hAnsi="Arial" w:cs="Arial"/>
                <w:iCs/>
                <w:lang w:eastAsia="lt-LT"/>
              </w:rPr>
            </w:pPr>
            <w:r w:rsidRPr="002D0027">
              <w:rPr>
                <w:rFonts w:ascii="Arial" w:eastAsia="Calibri" w:hAnsi="Arial" w:cs="Arial"/>
                <w:iCs/>
                <w:lang w:eastAsia="lt-LT"/>
              </w:rPr>
              <w:t>6.</w:t>
            </w:r>
          </w:p>
        </w:tc>
        <w:tc>
          <w:tcPr>
            <w:tcW w:w="7225" w:type="dxa"/>
            <w:vAlign w:val="center"/>
          </w:tcPr>
          <w:p w14:paraId="6F410090" w14:textId="701ACA67" w:rsidR="00A16D3A" w:rsidRPr="002D0027" w:rsidRDefault="00A16D3A" w:rsidP="00A16D3A">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61" w:type="dxa"/>
          </w:tcPr>
          <w:p w14:paraId="2BBF91D2" w14:textId="43B59676" w:rsidR="00A16D3A" w:rsidRPr="002D0027" w:rsidRDefault="00A16D3A" w:rsidP="00A16D3A">
            <w:pPr>
              <w:jc w:val="center"/>
              <w:rPr>
                <w:rFonts w:ascii="Arial" w:eastAsia="Calibri" w:hAnsi="Arial" w:cs="Arial"/>
                <w:iCs/>
                <w:lang w:eastAsia="lt-LT"/>
              </w:rPr>
            </w:pPr>
            <w:r w:rsidRPr="00971BD4">
              <w:rPr>
                <w:rFonts w:ascii="Arial" w:hAnsi="Arial" w:cs="Arial"/>
              </w:rPr>
              <w:t>4</w:t>
            </w:r>
          </w:p>
        </w:tc>
      </w:tr>
      <w:tr w:rsidR="00A16D3A" w:rsidRPr="002D0027" w14:paraId="394DB144" w14:textId="77777777" w:rsidTr="00A16D3A">
        <w:trPr>
          <w:trHeight w:val="397"/>
        </w:trPr>
        <w:tc>
          <w:tcPr>
            <w:tcW w:w="683" w:type="dxa"/>
            <w:vAlign w:val="center"/>
          </w:tcPr>
          <w:p w14:paraId="007D9853" w14:textId="77777777" w:rsidR="00A16D3A" w:rsidRPr="002D0027" w:rsidRDefault="00A16D3A" w:rsidP="00A16D3A">
            <w:pPr>
              <w:jc w:val="center"/>
              <w:rPr>
                <w:rFonts w:ascii="Arial" w:eastAsia="Calibri" w:hAnsi="Arial" w:cs="Arial"/>
                <w:iCs/>
                <w:lang w:eastAsia="lt-LT"/>
              </w:rPr>
            </w:pPr>
            <w:r w:rsidRPr="002D0027">
              <w:rPr>
                <w:rFonts w:ascii="Arial" w:eastAsia="Calibri" w:hAnsi="Arial" w:cs="Arial"/>
                <w:iCs/>
                <w:lang w:eastAsia="lt-LT"/>
              </w:rPr>
              <w:t>7.</w:t>
            </w:r>
          </w:p>
        </w:tc>
        <w:tc>
          <w:tcPr>
            <w:tcW w:w="7225" w:type="dxa"/>
            <w:vAlign w:val="center"/>
          </w:tcPr>
          <w:p w14:paraId="6D4964EB" w14:textId="5A91AAA1" w:rsidR="00A16D3A" w:rsidRPr="002D0027" w:rsidRDefault="00A16D3A" w:rsidP="00A16D3A">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61" w:type="dxa"/>
          </w:tcPr>
          <w:p w14:paraId="33B17120" w14:textId="285A0B5B" w:rsidR="00A16D3A" w:rsidRPr="002D0027" w:rsidRDefault="00A16D3A" w:rsidP="00A16D3A">
            <w:pPr>
              <w:jc w:val="center"/>
              <w:rPr>
                <w:rFonts w:ascii="Arial" w:eastAsia="Calibri" w:hAnsi="Arial" w:cs="Arial"/>
                <w:iCs/>
                <w:lang w:eastAsia="lt-LT"/>
              </w:rPr>
            </w:pPr>
            <w:r w:rsidRPr="00971BD4">
              <w:rPr>
                <w:rFonts w:ascii="Arial" w:hAnsi="Arial" w:cs="Arial"/>
              </w:rPr>
              <w:t>3</w:t>
            </w:r>
          </w:p>
        </w:tc>
      </w:tr>
      <w:tr w:rsidR="00A16D3A" w:rsidRPr="002D0027" w14:paraId="1F6EACC2" w14:textId="77777777" w:rsidTr="00A16D3A">
        <w:trPr>
          <w:trHeight w:val="397"/>
        </w:trPr>
        <w:tc>
          <w:tcPr>
            <w:tcW w:w="7908" w:type="dxa"/>
            <w:gridSpan w:val="2"/>
            <w:vAlign w:val="center"/>
          </w:tcPr>
          <w:p w14:paraId="749652F8" w14:textId="0D301C07" w:rsidR="00A16D3A" w:rsidRPr="002D0027" w:rsidRDefault="00A16D3A" w:rsidP="00A16D3A">
            <w:pPr>
              <w:jc w:val="right"/>
              <w:rPr>
                <w:rFonts w:ascii="Arial" w:eastAsia="Calibri" w:hAnsi="Arial" w:cs="Arial"/>
                <w:b/>
                <w:iCs/>
                <w:lang w:eastAsia="lt-LT"/>
              </w:rPr>
            </w:pPr>
            <w:r w:rsidRPr="002D0027">
              <w:rPr>
                <w:rFonts w:ascii="Arial" w:eastAsia="Calibri" w:hAnsi="Arial" w:cs="Arial"/>
                <w:b/>
                <w:iCs/>
                <w:lang w:eastAsia="lt-LT"/>
              </w:rPr>
              <w:t>I</w:t>
            </w:r>
            <w:r w:rsidRPr="002D0027">
              <w:rPr>
                <w:rFonts w:ascii="Arial" w:eastAsia="Calibri" w:hAnsi="Arial" w:cs="Arial"/>
                <w:b/>
                <w:iCs/>
              </w:rPr>
              <w:t>š viso</w:t>
            </w:r>
            <w:r w:rsidRPr="002D0027">
              <w:rPr>
                <w:rFonts w:ascii="Arial" w:eastAsia="Calibri" w:hAnsi="Arial" w:cs="Arial"/>
                <w:b/>
                <w:iCs/>
                <w:lang w:eastAsia="lt-LT"/>
              </w:rPr>
              <w:t>:</w:t>
            </w:r>
          </w:p>
        </w:tc>
        <w:tc>
          <w:tcPr>
            <w:tcW w:w="1861" w:type="dxa"/>
            <w:vAlign w:val="center"/>
          </w:tcPr>
          <w:p w14:paraId="45F9E90F" w14:textId="3AECFD91" w:rsidR="00A16D3A" w:rsidRPr="002D0027" w:rsidRDefault="00A16D3A" w:rsidP="00A16D3A">
            <w:pPr>
              <w:jc w:val="center"/>
              <w:rPr>
                <w:rFonts w:ascii="Arial" w:eastAsia="Calibri" w:hAnsi="Arial" w:cs="Arial"/>
                <w:iCs/>
                <w:lang w:eastAsia="lt-LT"/>
              </w:rPr>
            </w:pPr>
            <w:r>
              <w:rPr>
                <w:rFonts w:ascii="Arial" w:eastAsia="Calibri" w:hAnsi="Arial" w:cs="Arial"/>
                <w:iCs/>
                <w:lang w:eastAsia="lt-LT"/>
              </w:rPr>
              <w:t>24</w:t>
            </w:r>
          </w:p>
        </w:tc>
      </w:tr>
    </w:tbl>
    <w:p w14:paraId="73E64CD0" w14:textId="58D2D059" w:rsidR="00291AB7" w:rsidRPr="002D0027" w:rsidRDefault="00291AB7" w:rsidP="00291AB7">
      <w:pPr>
        <w:rPr>
          <w:rFonts w:ascii="Arial" w:hAnsi="Arial" w:cs="Arial"/>
          <w:lang w:eastAsia="lt-LT"/>
        </w:rPr>
      </w:pPr>
    </w:p>
    <w:p w14:paraId="2A8FCF02" w14:textId="77777777" w:rsidR="00F468FC" w:rsidRPr="002D0027" w:rsidRDefault="00F468FC" w:rsidP="00291AB7">
      <w:pPr>
        <w:rPr>
          <w:rFonts w:ascii="Arial" w:hAnsi="Arial" w:cs="Arial"/>
          <w:lang w:eastAsia="lt-LT"/>
        </w:rPr>
      </w:pPr>
    </w:p>
    <w:p w14:paraId="03631E29" w14:textId="77777777" w:rsidR="00291AB7" w:rsidRPr="002D0027" w:rsidRDefault="00291AB7" w:rsidP="00291AB7">
      <w:pPr>
        <w:spacing w:line="276" w:lineRule="auto"/>
        <w:rPr>
          <w:rFonts w:ascii="Arial" w:eastAsia="Calibri" w:hAnsi="Arial" w:cs="Arial"/>
          <w:lang w:eastAsia="lt-LT"/>
        </w:rPr>
      </w:pPr>
    </w:p>
    <w:p w14:paraId="0C88CFE8" w14:textId="77777777" w:rsidR="00291AB7" w:rsidRPr="002D0027" w:rsidRDefault="00291AB7" w:rsidP="00291AB7">
      <w:pPr>
        <w:spacing w:line="276" w:lineRule="auto"/>
        <w:rPr>
          <w:rFonts w:ascii="Arial" w:eastAsia="Calibri" w:hAnsi="Arial" w:cs="Arial"/>
          <w:lang w:val="en-GB" w:eastAsia="lt-LT"/>
        </w:rPr>
      </w:pPr>
    </w:p>
    <w:p w14:paraId="779CB5EB" w14:textId="77777777" w:rsidR="00291AB7" w:rsidRPr="002D0027" w:rsidRDefault="00291AB7" w:rsidP="00291AB7">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4D208739" w14:textId="77777777" w:rsidR="002B65A0" w:rsidRPr="000D455C" w:rsidRDefault="002B65A0" w:rsidP="002B65A0">
      <w:pPr>
        <w:pStyle w:val="Antrat2"/>
        <w:rPr>
          <w:rFonts w:ascii="Arial" w:hAnsi="Arial" w:cs="Arial"/>
          <w:color w:val="5B0009"/>
          <w:sz w:val="28"/>
          <w:szCs w:val="28"/>
          <w:lang w:val="lt-LT"/>
        </w:rPr>
      </w:pPr>
      <w:bookmarkStart w:id="1" w:name="_Hlk173256996"/>
      <w:r w:rsidRPr="000D455C">
        <w:rPr>
          <w:rFonts w:ascii="Arial" w:hAnsi="Arial" w:cs="Arial"/>
          <w:color w:val="5B0009"/>
          <w:sz w:val="28"/>
          <w:szCs w:val="28"/>
        </w:rPr>
        <w:lastRenderedPageBreak/>
        <w:t>VERTINAMOJI SRITIS NR. 1: I</w:t>
      </w:r>
      <w:r w:rsidRPr="000D455C">
        <w:rPr>
          <w:rFonts w:ascii="Arial" w:hAnsi="Arial" w:cs="Arial"/>
          <w:color w:val="5B0009"/>
          <w:sz w:val="28"/>
          <w:szCs w:val="28"/>
          <w:lang w:val="lt-LT"/>
        </w:rPr>
        <w:t>ŠVADOS</w:t>
      </w:r>
    </w:p>
    <w:p w14:paraId="49A17AFA" w14:textId="77777777" w:rsidR="00291AB7" w:rsidRPr="002D0027" w:rsidRDefault="00291AB7" w:rsidP="00291AB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291AB7" w:rsidRPr="002D0027" w14:paraId="5F7BC16C" w14:textId="77777777" w:rsidTr="00A16D3A">
        <w:tc>
          <w:tcPr>
            <w:tcW w:w="1720" w:type="dxa"/>
            <w:vAlign w:val="center"/>
          </w:tcPr>
          <w:p w14:paraId="52F7AF79" w14:textId="2E4E6F57" w:rsidR="00291AB7" w:rsidRPr="000D455C" w:rsidRDefault="002B65A0"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1</w:t>
            </w:r>
          </w:p>
        </w:tc>
        <w:tc>
          <w:tcPr>
            <w:tcW w:w="1904" w:type="dxa"/>
            <w:vAlign w:val="center"/>
          </w:tcPr>
          <w:p w14:paraId="031388F5" w14:textId="29DE61B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w:t>
            </w:r>
            <w:r w:rsidR="00291AB7" w:rsidRPr="000D455C">
              <w:rPr>
                <w:rFonts w:ascii="Arial" w:hAnsi="Arial" w:cs="Arial"/>
                <w:b/>
                <w:bCs/>
                <w:iCs/>
                <w:color w:val="5B0009"/>
                <w:sz w:val="22"/>
                <w:szCs w:val="22"/>
              </w:rPr>
              <w:t xml:space="preserve"> - 1</w:t>
            </w:r>
          </w:p>
          <w:p w14:paraId="1F79C3DF" w14:textId="368E4E32"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w:t>
            </w:r>
            <w:r w:rsidR="00B22A87" w:rsidRPr="002D0027">
              <w:rPr>
                <w:rFonts w:ascii="Arial" w:hAnsi="Arial" w:cs="Arial"/>
                <w:iCs/>
                <w:sz w:val="18"/>
                <w:szCs w:val="18"/>
              </w:rPr>
              <w:t xml:space="preserve"> reikalavimų</w:t>
            </w:r>
          </w:p>
        </w:tc>
        <w:tc>
          <w:tcPr>
            <w:tcW w:w="1635" w:type="dxa"/>
            <w:vAlign w:val="center"/>
          </w:tcPr>
          <w:p w14:paraId="1D5C0394" w14:textId="0BD844CD" w:rsidR="00291AB7" w:rsidRPr="000D455C" w:rsidRDefault="00B22A87" w:rsidP="00B22A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w:t>
            </w:r>
            <w:r w:rsidR="002B65A0" w:rsidRPr="000D455C">
              <w:rPr>
                <w:rFonts w:ascii="Arial" w:hAnsi="Arial" w:cs="Arial"/>
                <w:b/>
                <w:bCs/>
                <w:iCs/>
                <w:color w:val="5B0009"/>
                <w:sz w:val="22"/>
                <w:szCs w:val="22"/>
              </w:rPr>
              <w:t xml:space="preserve"> </w:t>
            </w:r>
            <w:r w:rsidR="00291AB7" w:rsidRPr="000D455C">
              <w:rPr>
                <w:rFonts w:ascii="Arial" w:hAnsi="Arial" w:cs="Arial"/>
                <w:b/>
                <w:bCs/>
                <w:iCs/>
                <w:color w:val="5B0009"/>
                <w:sz w:val="22"/>
                <w:szCs w:val="22"/>
              </w:rPr>
              <w:t>- 2</w:t>
            </w:r>
          </w:p>
          <w:p w14:paraId="6E020CC5" w14:textId="16260D4B"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w:t>
            </w:r>
            <w:r w:rsidR="00B22A87" w:rsidRPr="002D0027">
              <w:rPr>
                <w:rFonts w:ascii="Arial" w:hAnsi="Arial" w:cs="Arial"/>
                <w:iCs/>
                <w:sz w:val="18"/>
                <w:szCs w:val="18"/>
              </w:rPr>
              <w:t xml:space="preserve"> reikalavimus, </w:t>
            </w:r>
            <w:r w:rsidRPr="002D0027">
              <w:rPr>
                <w:rFonts w:ascii="Arial" w:hAnsi="Arial" w:cs="Arial"/>
                <w:iCs/>
                <w:sz w:val="18"/>
                <w:szCs w:val="18"/>
              </w:rPr>
              <w:t xml:space="preserve">tačiau </w:t>
            </w:r>
            <w:r w:rsidR="00B22A87" w:rsidRPr="002D0027">
              <w:rPr>
                <w:rFonts w:ascii="Arial" w:hAnsi="Arial" w:cs="Arial"/>
                <w:iCs/>
                <w:sz w:val="18"/>
                <w:szCs w:val="18"/>
              </w:rPr>
              <w:t>yra esminių trūkumų, kuriuos būtina pašalinti</w:t>
            </w:r>
          </w:p>
        </w:tc>
        <w:tc>
          <w:tcPr>
            <w:tcW w:w="1520" w:type="dxa"/>
            <w:vAlign w:val="center"/>
          </w:tcPr>
          <w:p w14:paraId="5FB0D0C2" w14:textId="2991CE38"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Gerai</w:t>
            </w:r>
            <w:r w:rsidR="00291AB7" w:rsidRPr="000D455C">
              <w:rPr>
                <w:rFonts w:ascii="Arial" w:hAnsi="Arial" w:cs="Arial"/>
                <w:b/>
                <w:bCs/>
                <w:iCs/>
                <w:color w:val="5B0009"/>
                <w:sz w:val="22"/>
                <w:szCs w:val="22"/>
              </w:rPr>
              <w:t xml:space="preserve"> - 3 </w:t>
            </w:r>
          </w:p>
          <w:p w14:paraId="1D459199" w14:textId="45D59496"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w:t>
            </w:r>
            <w:r w:rsidR="00B22A87" w:rsidRPr="002D0027">
              <w:rPr>
                <w:rFonts w:ascii="Arial" w:hAnsi="Arial" w:cs="Arial"/>
                <w:iCs/>
                <w:sz w:val="18"/>
                <w:szCs w:val="18"/>
              </w:rPr>
              <w:t xml:space="preserve">, </w:t>
            </w:r>
            <w:r w:rsidRPr="002D0027">
              <w:rPr>
                <w:rFonts w:ascii="Arial" w:hAnsi="Arial" w:cs="Arial"/>
                <w:iCs/>
                <w:sz w:val="18"/>
                <w:szCs w:val="18"/>
              </w:rPr>
              <w:t>tačiau yra</w:t>
            </w:r>
            <w:r w:rsidR="00B22A87" w:rsidRPr="002D0027">
              <w:rPr>
                <w:rFonts w:ascii="Arial" w:hAnsi="Arial" w:cs="Arial"/>
                <w:iCs/>
                <w:sz w:val="18"/>
                <w:szCs w:val="18"/>
              </w:rPr>
              <w:t xml:space="preserve"> trūkumų</w:t>
            </w:r>
            <w:r w:rsidRPr="002D0027">
              <w:rPr>
                <w:rFonts w:ascii="Arial" w:hAnsi="Arial" w:cs="Arial"/>
                <w:iCs/>
                <w:sz w:val="18"/>
                <w:szCs w:val="18"/>
              </w:rPr>
              <w:t>, kuriuos būtina pašalinti</w:t>
            </w:r>
          </w:p>
        </w:tc>
        <w:tc>
          <w:tcPr>
            <w:tcW w:w="1495" w:type="dxa"/>
            <w:vAlign w:val="center"/>
          </w:tcPr>
          <w:p w14:paraId="10EF5C5F" w14:textId="63813F3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w:t>
            </w:r>
            <w:r w:rsidR="00291AB7" w:rsidRPr="000D455C">
              <w:rPr>
                <w:rFonts w:ascii="Arial" w:hAnsi="Arial" w:cs="Arial"/>
                <w:b/>
                <w:bCs/>
                <w:iCs/>
                <w:color w:val="5B0009"/>
                <w:sz w:val="22"/>
                <w:szCs w:val="22"/>
              </w:rPr>
              <w:t xml:space="preserve"> - 4</w:t>
            </w:r>
          </w:p>
          <w:p w14:paraId="49B76E6B" w14:textId="36CE1CA5"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1D13EAC5" w14:textId="1B8B2A9C" w:rsidR="00291AB7" w:rsidRPr="000D455C" w:rsidRDefault="00DE32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w:t>
            </w:r>
            <w:r w:rsidR="00291AB7" w:rsidRPr="000D455C">
              <w:rPr>
                <w:rFonts w:ascii="Arial" w:hAnsi="Arial" w:cs="Arial"/>
                <w:b/>
                <w:bCs/>
                <w:iCs/>
                <w:color w:val="5B0009"/>
                <w:sz w:val="22"/>
                <w:szCs w:val="22"/>
              </w:rPr>
              <w:t xml:space="preserve"> - 5</w:t>
            </w:r>
          </w:p>
          <w:p w14:paraId="202250A0" w14:textId="50C9E44D"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291AB7" w:rsidRPr="002D0027" w14:paraId="49B8B41E" w14:textId="77777777" w:rsidTr="00A16D3A">
        <w:tc>
          <w:tcPr>
            <w:tcW w:w="1720" w:type="dxa"/>
            <w:vAlign w:val="center"/>
          </w:tcPr>
          <w:p w14:paraId="29B82806" w14:textId="7D5574CE"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904" w:type="dxa"/>
            <w:vAlign w:val="center"/>
          </w:tcPr>
          <w:p w14:paraId="18E43537"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05DA39F4"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520" w:type="dxa"/>
            <w:vAlign w:val="center"/>
          </w:tcPr>
          <w:p w14:paraId="1FEDF73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495" w:type="dxa"/>
            <w:vAlign w:val="center"/>
          </w:tcPr>
          <w:p w14:paraId="0732E8CF" w14:textId="1863F3B6" w:rsidR="00291AB7" w:rsidRPr="002D0027" w:rsidRDefault="00EE4503"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4719F42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bl>
    <w:p w14:paraId="7196B7D8" w14:textId="77777777" w:rsidR="00291AB7" w:rsidRPr="002D0027" w:rsidRDefault="00291AB7" w:rsidP="00CF1D8A">
      <w:pPr>
        <w:spacing w:line="276" w:lineRule="auto"/>
        <w:rPr>
          <w:rFonts w:ascii="Arial" w:hAnsi="Arial" w:cs="Arial"/>
          <w:b/>
          <w:bCs/>
          <w:color w:val="136C73"/>
          <w:sz w:val="22"/>
          <w:szCs w:val="22"/>
          <w:lang w:eastAsia="lt-LT"/>
        </w:rPr>
      </w:pPr>
    </w:p>
    <w:p w14:paraId="3E17E057" w14:textId="5FDBF355" w:rsidR="00291AB7" w:rsidRPr="000D455C" w:rsidRDefault="00A838F5" w:rsidP="00CF1D8A">
      <w:pPr>
        <w:spacing w:line="276" w:lineRule="auto"/>
        <w:rPr>
          <w:rFonts w:ascii="Arial" w:hAnsi="Arial" w:cs="Arial"/>
          <w:b/>
          <w:bCs/>
          <w:iCs/>
          <w:color w:val="5B0009"/>
          <w:sz w:val="22"/>
          <w:szCs w:val="22"/>
          <w:lang w:eastAsia="lt-LT"/>
        </w:rPr>
      </w:pPr>
      <w:bookmarkStart w:id="2" w:name="_Hlk173917551"/>
      <w:r w:rsidRPr="000D455C">
        <w:rPr>
          <w:rFonts w:ascii="Arial" w:hAnsi="Arial" w:cs="Arial"/>
          <w:b/>
          <w:bCs/>
          <w:iCs/>
          <w:color w:val="5B0009"/>
          <w:sz w:val="22"/>
          <w:szCs w:val="22"/>
          <w:lang w:eastAsia="lt-LT"/>
        </w:rPr>
        <w:t>PAG</w:t>
      </w:r>
      <w:r w:rsidR="002B65A0" w:rsidRPr="000D455C">
        <w:rPr>
          <w:rFonts w:ascii="Arial" w:hAnsi="Arial" w:cs="Arial"/>
          <w:b/>
          <w:bCs/>
          <w:iCs/>
          <w:color w:val="5B0009"/>
          <w:sz w:val="22"/>
          <w:szCs w:val="22"/>
          <w:lang w:eastAsia="lt-LT"/>
        </w:rPr>
        <w:t>IRTINI ASPEKTAI</w:t>
      </w:r>
    </w:p>
    <w:bookmarkEnd w:id="2"/>
    <w:p w14:paraId="350641A6" w14:textId="77777777" w:rsidR="00291AB7" w:rsidRPr="002D0027" w:rsidRDefault="00291AB7" w:rsidP="00CF1D8A">
      <w:pPr>
        <w:spacing w:line="276" w:lineRule="auto"/>
        <w:rPr>
          <w:rFonts w:ascii="Arial" w:hAnsi="Arial" w:cs="Arial"/>
          <w:b/>
          <w:bCs/>
          <w:color w:val="136C73"/>
          <w:sz w:val="22"/>
          <w:szCs w:val="22"/>
          <w:lang w:eastAsia="lt-LT"/>
        </w:rPr>
      </w:pPr>
    </w:p>
    <w:p w14:paraId="78C4F1E6" w14:textId="27CFEBEB" w:rsidR="00EE4503" w:rsidRPr="00EE4503" w:rsidRDefault="00EE4503" w:rsidP="00EE4503">
      <w:pPr>
        <w:pStyle w:val="Sraopastraipa"/>
        <w:numPr>
          <w:ilvl w:val="0"/>
          <w:numId w:val="25"/>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Aukštoji mokykla </w:t>
      </w:r>
      <w:r w:rsidRPr="00EE4503">
        <w:rPr>
          <w:rFonts w:ascii="Arial" w:hAnsi="Arial" w:cs="Arial"/>
          <w:sz w:val="22"/>
          <w:szCs w:val="22"/>
          <w:lang w:val="lt-LT" w:eastAsia="lt-LT"/>
        </w:rPr>
        <w:t xml:space="preserve">siūlo labai gerai suderintą </w:t>
      </w:r>
      <w:r w:rsidR="00FF0BAA">
        <w:rPr>
          <w:rFonts w:ascii="Arial" w:hAnsi="Arial" w:cs="Arial"/>
          <w:sz w:val="22"/>
          <w:szCs w:val="22"/>
          <w:lang w:val="lt-LT" w:eastAsia="lt-LT"/>
        </w:rPr>
        <w:t xml:space="preserve">baigiamųjų darbų </w:t>
      </w:r>
      <w:r w:rsidRPr="00EE4503">
        <w:rPr>
          <w:rFonts w:ascii="Arial" w:hAnsi="Arial" w:cs="Arial"/>
          <w:sz w:val="22"/>
          <w:szCs w:val="22"/>
          <w:lang w:val="lt-LT" w:eastAsia="lt-LT"/>
        </w:rPr>
        <w:t xml:space="preserve">rengimo procesą. Dėl neseniai prieinamos papildomos pagalbos </w:t>
      </w:r>
      <w:r w:rsidR="00D9624D">
        <w:rPr>
          <w:rFonts w:ascii="Arial" w:hAnsi="Arial" w:cs="Arial"/>
          <w:sz w:val="22"/>
          <w:szCs w:val="22"/>
          <w:lang w:val="lt-LT" w:eastAsia="lt-LT"/>
        </w:rPr>
        <w:t xml:space="preserve">dėstytojų </w:t>
      </w:r>
      <w:r w:rsidRPr="00EE4503">
        <w:rPr>
          <w:rFonts w:ascii="Arial" w:hAnsi="Arial" w:cs="Arial"/>
          <w:sz w:val="22"/>
          <w:szCs w:val="22"/>
          <w:lang w:val="lt-LT" w:eastAsia="lt-LT"/>
        </w:rPr>
        <w:t>šis procesas atrodo gerai pasirengęs spręsti dabartinius ir būsimus iššūkius, susijusius su dirbtinio intelekto integravimu į švietimą.</w:t>
      </w:r>
    </w:p>
    <w:p w14:paraId="368105BB" w14:textId="77777777" w:rsidR="00EE4503" w:rsidRPr="00EE4503" w:rsidRDefault="00EE4503" w:rsidP="00EE4503">
      <w:pPr>
        <w:pStyle w:val="Sraopastraipa"/>
        <w:numPr>
          <w:ilvl w:val="0"/>
          <w:numId w:val="25"/>
        </w:numPr>
        <w:spacing w:line="276" w:lineRule="auto"/>
        <w:rPr>
          <w:rFonts w:ascii="Arial" w:hAnsi="Arial" w:cs="Arial"/>
          <w:sz w:val="22"/>
          <w:szCs w:val="22"/>
          <w:lang w:val="lt-LT" w:eastAsia="lt-LT"/>
        </w:rPr>
      </w:pPr>
      <w:r w:rsidRPr="00EE4503">
        <w:rPr>
          <w:rFonts w:ascii="Arial" w:hAnsi="Arial" w:cs="Arial"/>
          <w:sz w:val="22"/>
          <w:szCs w:val="22"/>
          <w:lang w:val="lt-LT" w:eastAsia="lt-LT"/>
        </w:rPr>
        <w:t>Praktiniai verslo atvejai (pvz., realių verslo procesų skaitmeninimas, programinės įrangos projektavimas ir programavimas) sprendžiami partneriams, o studijų programos nuolat tobulinamos, remiantis tiesioginiu grįžtamuoju ryšiu, demonstruojant glaudų bendradarbiavimą su socialiniais partneriais.</w:t>
      </w:r>
    </w:p>
    <w:p w14:paraId="0EC5B678" w14:textId="317D05FC" w:rsidR="00EE4503" w:rsidRPr="00EE4503" w:rsidRDefault="00EE4503" w:rsidP="00EE4503">
      <w:pPr>
        <w:pStyle w:val="Sraopastraipa"/>
        <w:numPr>
          <w:ilvl w:val="0"/>
          <w:numId w:val="25"/>
        </w:numPr>
        <w:spacing w:line="276" w:lineRule="auto"/>
        <w:rPr>
          <w:rFonts w:ascii="Arial" w:hAnsi="Arial" w:cs="Arial"/>
          <w:sz w:val="22"/>
          <w:szCs w:val="22"/>
          <w:lang w:val="lt-LT" w:eastAsia="lt-LT"/>
        </w:rPr>
      </w:pPr>
      <w:r w:rsidRPr="00EE4503">
        <w:rPr>
          <w:rFonts w:ascii="Arial" w:hAnsi="Arial" w:cs="Arial"/>
          <w:sz w:val="22"/>
          <w:szCs w:val="22"/>
          <w:lang w:val="lt-LT" w:eastAsia="lt-LT"/>
        </w:rPr>
        <w:t xml:space="preserve">Dirbtinis intelektas </w:t>
      </w:r>
      <w:r w:rsidR="0088519E">
        <w:rPr>
          <w:rFonts w:ascii="Arial" w:hAnsi="Arial" w:cs="Arial"/>
          <w:sz w:val="22"/>
          <w:szCs w:val="22"/>
          <w:lang w:val="lt-LT" w:eastAsia="lt-LT"/>
        </w:rPr>
        <w:t xml:space="preserve">ir IoT </w:t>
      </w:r>
      <w:r w:rsidRPr="00EE4503">
        <w:rPr>
          <w:rFonts w:ascii="Arial" w:hAnsi="Arial" w:cs="Arial"/>
          <w:sz w:val="22"/>
          <w:szCs w:val="22"/>
          <w:lang w:val="lt-LT" w:eastAsia="lt-LT"/>
        </w:rPr>
        <w:t>yra privalomi dalykai ir buvo įtraukti į mokymo programas, pagrįstas verslo ir socialinių partnerių poreikiais.</w:t>
      </w:r>
    </w:p>
    <w:p w14:paraId="51F5E3C6" w14:textId="6E244F3B" w:rsidR="00EE4503" w:rsidRPr="00EE4503" w:rsidRDefault="0088519E" w:rsidP="00EE4503">
      <w:pPr>
        <w:pStyle w:val="Sraopastraipa"/>
        <w:numPr>
          <w:ilvl w:val="0"/>
          <w:numId w:val="25"/>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Aukštoji mokykla </w:t>
      </w:r>
      <w:r w:rsidR="00EE4503" w:rsidRPr="00EE4503">
        <w:rPr>
          <w:rFonts w:ascii="Arial" w:hAnsi="Arial" w:cs="Arial"/>
          <w:sz w:val="22"/>
          <w:szCs w:val="22"/>
          <w:lang w:val="lt-LT" w:eastAsia="lt-LT"/>
        </w:rPr>
        <w:t>yra SAP aljanso narė, o tai yra stipri praktika, o kitų duomenų analizės įrankių, tokių kaip "Power BI", naudojimas rinkoje tampa vis vertingesnis.</w:t>
      </w:r>
    </w:p>
    <w:p w14:paraId="4CFEBE01" w14:textId="359D1D43" w:rsidR="00291AB7" w:rsidRPr="00EE4503" w:rsidRDefault="0088519E" w:rsidP="00EE4503">
      <w:pPr>
        <w:pStyle w:val="Sraopastraipa"/>
        <w:numPr>
          <w:ilvl w:val="0"/>
          <w:numId w:val="25"/>
        </w:numPr>
        <w:spacing w:line="276" w:lineRule="auto"/>
        <w:rPr>
          <w:rFonts w:ascii="Arial" w:hAnsi="Arial" w:cs="Arial"/>
          <w:sz w:val="22"/>
          <w:szCs w:val="22"/>
          <w:lang w:val="lt-LT" w:eastAsia="lt-LT"/>
        </w:rPr>
      </w:pPr>
      <w:r>
        <w:rPr>
          <w:rFonts w:ascii="Arial" w:hAnsi="Arial" w:cs="Arial"/>
          <w:sz w:val="22"/>
          <w:szCs w:val="22"/>
          <w:lang w:val="lt-LT" w:eastAsia="lt-LT"/>
        </w:rPr>
        <w:t>Aukštoji mokykla</w:t>
      </w:r>
      <w:r w:rsidR="00EE4503" w:rsidRPr="00EE4503">
        <w:rPr>
          <w:rFonts w:ascii="Arial" w:hAnsi="Arial" w:cs="Arial"/>
          <w:sz w:val="22"/>
          <w:szCs w:val="22"/>
          <w:lang w:val="lt-LT" w:eastAsia="lt-LT"/>
        </w:rPr>
        <w:t>, bendradarbiaudam</w:t>
      </w:r>
      <w:r>
        <w:rPr>
          <w:rFonts w:ascii="Arial" w:hAnsi="Arial" w:cs="Arial"/>
          <w:sz w:val="22"/>
          <w:szCs w:val="22"/>
          <w:lang w:val="lt-LT" w:eastAsia="lt-LT"/>
        </w:rPr>
        <w:t>a</w:t>
      </w:r>
      <w:r w:rsidR="00EE4503" w:rsidRPr="00EE4503">
        <w:rPr>
          <w:rFonts w:ascii="Arial" w:hAnsi="Arial" w:cs="Arial"/>
          <w:sz w:val="22"/>
          <w:szCs w:val="22"/>
          <w:lang w:val="lt-LT" w:eastAsia="lt-LT"/>
        </w:rPr>
        <w:t xml:space="preserve"> su ES universitetų aljansu ir pagrindiniais IT partneriais, turėtų ir toliau teikti pirmenybę kokybės gerinimui. Partnerystė su šešiais Europos universitetais suteikia vertingą galimybę dalytis dėstymo patirtimi, gerinti mokslinius tyrimus ir stiprinti tarptautinį bendradarbiavimą, toliau gerinant akademinę kokybę. </w:t>
      </w:r>
    </w:p>
    <w:p w14:paraId="63CC17F5" w14:textId="77777777" w:rsidR="00291AB7" w:rsidRPr="002D0027" w:rsidRDefault="00291AB7" w:rsidP="00CF1D8A">
      <w:pPr>
        <w:spacing w:line="276" w:lineRule="auto"/>
        <w:rPr>
          <w:rFonts w:ascii="Arial" w:hAnsi="Arial" w:cs="Arial"/>
          <w:b/>
          <w:bCs/>
          <w:color w:val="136C73"/>
          <w:sz w:val="22"/>
          <w:szCs w:val="22"/>
          <w:lang w:eastAsia="lt-LT"/>
        </w:rPr>
      </w:pPr>
    </w:p>
    <w:p w14:paraId="27C00BEA" w14:textId="26354CB6" w:rsidR="00291AB7" w:rsidRPr="000D455C" w:rsidRDefault="007E04D8" w:rsidP="00CF1D8A">
      <w:pPr>
        <w:spacing w:line="276" w:lineRule="auto"/>
        <w:rPr>
          <w:rFonts w:ascii="Arial" w:hAnsi="Arial" w:cs="Arial"/>
          <w:b/>
          <w:bCs/>
          <w:color w:val="5B0009"/>
          <w:sz w:val="22"/>
          <w:szCs w:val="22"/>
          <w:lang w:eastAsia="lt-LT"/>
        </w:rPr>
      </w:pPr>
      <w:r w:rsidRPr="000D455C">
        <w:rPr>
          <w:rFonts w:ascii="Arial" w:hAnsi="Arial" w:cs="Arial"/>
          <w:b/>
          <w:bCs/>
          <w:color w:val="5B0009"/>
          <w:sz w:val="22"/>
          <w:szCs w:val="22"/>
          <w:lang w:eastAsia="lt-LT"/>
        </w:rPr>
        <w:t>REKOMENDACIJOS</w:t>
      </w:r>
    </w:p>
    <w:p w14:paraId="6B19D272" w14:textId="77777777" w:rsidR="00291AB7" w:rsidRPr="002D0027" w:rsidRDefault="00291AB7" w:rsidP="00CF1D8A">
      <w:pPr>
        <w:tabs>
          <w:tab w:val="left" w:pos="1298"/>
          <w:tab w:val="left" w:pos="1985"/>
        </w:tabs>
        <w:spacing w:line="276" w:lineRule="auto"/>
        <w:jc w:val="both"/>
        <w:rPr>
          <w:rFonts w:ascii="Arial" w:eastAsia="Calibri" w:hAnsi="Arial" w:cs="Arial"/>
          <w:iCs/>
          <w:sz w:val="22"/>
          <w:szCs w:val="22"/>
          <w:lang w:eastAsia="lt-LT"/>
        </w:rPr>
      </w:pPr>
    </w:p>
    <w:p w14:paraId="3D804AFD" w14:textId="490E886C" w:rsidR="007E04D8" w:rsidRPr="000D455C" w:rsidRDefault="002B65A0"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Tolesniam</w:t>
      </w:r>
      <w:r w:rsidR="007E04D8" w:rsidRPr="000D455C">
        <w:rPr>
          <w:rFonts w:ascii="Arial" w:eastAsia="Calibri" w:hAnsi="Arial" w:cs="Arial"/>
          <w:iCs/>
          <w:color w:val="5B0009"/>
          <w:sz w:val="22"/>
          <w:szCs w:val="22"/>
          <w:lang w:eastAsia="lt-LT"/>
        </w:rPr>
        <w:t xml:space="preserve"> tobulėjimui</w:t>
      </w:r>
    </w:p>
    <w:p w14:paraId="3E61AD95"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0ECAD78D" w14:textId="36231A19" w:rsidR="008B642A" w:rsidRPr="008B642A" w:rsidRDefault="008B642A" w:rsidP="008B642A">
      <w:pPr>
        <w:pStyle w:val="Sraopastraipa"/>
        <w:numPr>
          <w:ilvl w:val="0"/>
          <w:numId w:val="27"/>
        </w:numPr>
        <w:spacing w:line="276" w:lineRule="auto"/>
        <w:rPr>
          <w:rFonts w:ascii="Arial" w:hAnsi="Arial" w:cs="Arial"/>
          <w:sz w:val="22"/>
          <w:szCs w:val="22"/>
          <w:lang w:val="lt-LT" w:eastAsia="lt-LT"/>
        </w:rPr>
      </w:pPr>
      <w:r w:rsidRPr="008B642A">
        <w:rPr>
          <w:rFonts w:ascii="Arial" w:hAnsi="Arial" w:cs="Arial"/>
          <w:sz w:val="22"/>
          <w:szCs w:val="22"/>
          <w:lang w:val="lt-LT" w:eastAsia="lt-LT"/>
        </w:rPr>
        <w:t>Pad</w:t>
      </w:r>
      <w:r w:rsidR="00FF0BAA">
        <w:rPr>
          <w:rFonts w:ascii="Arial" w:hAnsi="Arial" w:cs="Arial"/>
          <w:sz w:val="22"/>
          <w:szCs w:val="22"/>
          <w:lang w:val="lt-LT" w:eastAsia="lt-LT"/>
        </w:rPr>
        <w:t xml:space="preserve">idinti baigiamųjų darbų </w:t>
      </w:r>
      <w:r w:rsidR="001F159A">
        <w:rPr>
          <w:rFonts w:ascii="Arial" w:hAnsi="Arial" w:cs="Arial"/>
          <w:sz w:val="22"/>
          <w:szCs w:val="22"/>
          <w:lang w:val="lt-LT" w:eastAsia="lt-LT"/>
        </w:rPr>
        <w:t>skaičių</w:t>
      </w:r>
      <w:r w:rsidRPr="008B642A">
        <w:rPr>
          <w:rFonts w:ascii="Arial" w:hAnsi="Arial" w:cs="Arial"/>
          <w:sz w:val="22"/>
          <w:szCs w:val="22"/>
          <w:lang w:val="lt-LT" w:eastAsia="lt-LT"/>
        </w:rPr>
        <w:t xml:space="preserve"> – socialinių partnerių siūlomos temos pasirenkamos retai.</w:t>
      </w:r>
    </w:p>
    <w:p w14:paraId="16BBED74" w14:textId="77777777" w:rsidR="008B642A" w:rsidRPr="008B642A" w:rsidRDefault="008B642A" w:rsidP="008B642A">
      <w:pPr>
        <w:pStyle w:val="Sraopastraipa"/>
        <w:numPr>
          <w:ilvl w:val="0"/>
          <w:numId w:val="27"/>
        </w:numPr>
        <w:spacing w:line="276" w:lineRule="auto"/>
        <w:rPr>
          <w:rFonts w:ascii="Arial" w:hAnsi="Arial" w:cs="Arial"/>
          <w:sz w:val="22"/>
          <w:szCs w:val="22"/>
          <w:lang w:val="lt-LT" w:eastAsia="lt-LT"/>
        </w:rPr>
      </w:pPr>
      <w:r w:rsidRPr="008B642A">
        <w:rPr>
          <w:rFonts w:ascii="Arial" w:hAnsi="Arial" w:cs="Arial"/>
          <w:sz w:val="22"/>
          <w:szCs w:val="22"/>
          <w:lang w:val="lt-LT" w:eastAsia="lt-LT"/>
        </w:rPr>
        <w:t>Apsilankymai įmonėse yra nedažni, o išorės socialiniai partneriai galėtų dažniau pasidalyti praktikos galimybėmis.</w:t>
      </w:r>
    </w:p>
    <w:p w14:paraId="5151DD0F" w14:textId="42913B94" w:rsidR="00291AB7" w:rsidRPr="008B642A" w:rsidRDefault="00291AB7" w:rsidP="008B642A">
      <w:pPr>
        <w:spacing w:line="276" w:lineRule="auto"/>
        <w:rPr>
          <w:rFonts w:ascii="Arial" w:hAnsi="Arial" w:cs="Arial"/>
          <w:sz w:val="22"/>
          <w:szCs w:val="22"/>
          <w:lang w:eastAsia="lt-LT"/>
        </w:rPr>
      </w:pPr>
    </w:p>
    <w:bookmarkEnd w:id="1"/>
    <w:p w14:paraId="4C9A655C" w14:textId="77777777" w:rsidR="00291AB7" w:rsidRPr="002D0027" w:rsidRDefault="00291AB7" w:rsidP="00CF1D8A">
      <w:pPr>
        <w:spacing w:after="200" w:line="276" w:lineRule="auto"/>
        <w:rPr>
          <w:rFonts w:ascii="Arial" w:eastAsia="Calibri" w:hAnsi="Arial" w:cs="Arial"/>
          <w:sz w:val="22"/>
          <w:szCs w:val="22"/>
          <w:lang w:eastAsia="lt-LT"/>
        </w:rPr>
      </w:pPr>
      <w:r w:rsidRPr="002D0027">
        <w:rPr>
          <w:rFonts w:ascii="Arial" w:eastAsia="Calibri" w:hAnsi="Arial" w:cs="Arial"/>
          <w:sz w:val="22"/>
          <w:szCs w:val="22"/>
          <w:lang w:eastAsia="lt-LT"/>
        </w:rPr>
        <w:br w:type="page"/>
      </w:r>
    </w:p>
    <w:p w14:paraId="0114CBE2" w14:textId="6930642B" w:rsidR="002B65A0" w:rsidRPr="000D455C" w:rsidRDefault="002B65A0" w:rsidP="002B65A0">
      <w:pPr>
        <w:pStyle w:val="Antrat2"/>
        <w:rPr>
          <w:rFonts w:ascii="Arial" w:hAnsi="Arial" w:cs="Arial"/>
          <w:color w:val="5B0009"/>
          <w:sz w:val="28"/>
          <w:szCs w:val="28"/>
          <w:lang w:val="lt-LT"/>
        </w:rPr>
      </w:pPr>
      <w:r w:rsidRPr="000D455C">
        <w:rPr>
          <w:rFonts w:ascii="Arial" w:hAnsi="Arial" w:cs="Arial"/>
          <w:color w:val="5B0009"/>
          <w:sz w:val="28"/>
          <w:szCs w:val="28"/>
        </w:rPr>
        <w:lastRenderedPageBreak/>
        <w:t>VERTINAMOJI SRITIS NR. 2: I</w:t>
      </w:r>
      <w:r w:rsidRPr="000D455C">
        <w:rPr>
          <w:rFonts w:ascii="Arial" w:hAnsi="Arial" w:cs="Arial"/>
          <w:color w:val="5B0009"/>
          <w:sz w:val="28"/>
          <w:szCs w:val="28"/>
          <w:lang w:val="lt-LT"/>
        </w:rPr>
        <w:t>ŠVADOS</w:t>
      </w:r>
    </w:p>
    <w:p w14:paraId="05930340"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74F230C2" w14:textId="77777777" w:rsidTr="00D42AE2">
        <w:tc>
          <w:tcPr>
            <w:tcW w:w="1720" w:type="dxa"/>
            <w:vAlign w:val="center"/>
          </w:tcPr>
          <w:p w14:paraId="73F059B5" w14:textId="2C3A63C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2</w:t>
            </w:r>
          </w:p>
        </w:tc>
        <w:tc>
          <w:tcPr>
            <w:tcW w:w="1904" w:type="dxa"/>
            <w:vAlign w:val="center"/>
          </w:tcPr>
          <w:p w14:paraId="3E3C7F3B"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 - 1</w:t>
            </w:r>
          </w:p>
          <w:p w14:paraId="4A0F57B0" w14:textId="31E9D7A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8BE82E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 - 2</w:t>
            </w:r>
          </w:p>
          <w:p w14:paraId="2C3252F6" w14:textId="4FB12A3E"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ED37861"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 xml:space="preserve">Gerai - 3 </w:t>
            </w:r>
          </w:p>
          <w:p w14:paraId="604A3A40" w14:textId="41BE0A7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3CAB3F2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 - 4</w:t>
            </w:r>
          </w:p>
          <w:p w14:paraId="7697DE2F" w14:textId="10A2FC9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741BAA56"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 - 5</w:t>
            </w:r>
          </w:p>
          <w:p w14:paraId="4955A044" w14:textId="6462ACD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304D39" w14:textId="77777777" w:rsidTr="00D42AE2">
        <w:tc>
          <w:tcPr>
            <w:tcW w:w="1720" w:type="dxa"/>
            <w:vAlign w:val="center"/>
          </w:tcPr>
          <w:p w14:paraId="0A457D70" w14:textId="77777777"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904" w:type="dxa"/>
            <w:vAlign w:val="center"/>
          </w:tcPr>
          <w:p w14:paraId="26E9E8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767689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3C7334B2" w14:textId="0854C1A1" w:rsidR="007E04D8" w:rsidRPr="002D0027" w:rsidRDefault="00D42AE2"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2AB96D3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269F23E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998F0F7" w14:textId="77777777" w:rsidR="007E04D8" w:rsidRPr="002D0027" w:rsidRDefault="007E04D8" w:rsidP="007E04D8">
      <w:pPr>
        <w:rPr>
          <w:rFonts w:ascii="Arial" w:hAnsi="Arial" w:cs="Arial"/>
          <w:b/>
          <w:bCs/>
          <w:color w:val="136C73"/>
          <w:sz w:val="22"/>
          <w:szCs w:val="22"/>
          <w:lang w:val="en-GB" w:eastAsia="lt-LT"/>
        </w:rPr>
      </w:pPr>
    </w:p>
    <w:p w14:paraId="63F7705F" w14:textId="77777777" w:rsidR="002B65A0" w:rsidRPr="000D455C" w:rsidRDefault="002B65A0" w:rsidP="00CF1D8A">
      <w:pPr>
        <w:spacing w:line="276" w:lineRule="auto"/>
        <w:rPr>
          <w:rFonts w:ascii="Arial" w:hAnsi="Arial" w:cs="Arial"/>
          <w:b/>
          <w:bCs/>
          <w:iCs/>
          <w:color w:val="5B0009"/>
          <w:sz w:val="22"/>
          <w:szCs w:val="22"/>
          <w:lang w:eastAsia="lt-LT"/>
        </w:rPr>
      </w:pPr>
      <w:r w:rsidRPr="000D455C">
        <w:rPr>
          <w:rFonts w:ascii="Arial" w:hAnsi="Arial" w:cs="Arial"/>
          <w:b/>
          <w:bCs/>
          <w:iCs/>
          <w:color w:val="5B0009"/>
          <w:sz w:val="22"/>
          <w:szCs w:val="22"/>
          <w:lang w:eastAsia="lt-LT"/>
        </w:rPr>
        <w:t>PAGIRTINI ASPEKTAI</w:t>
      </w:r>
    </w:p>
    <w:p w14:paraId="39A519EC" w14:textId="77777777" w:rsidR="007E04D8" w:rsidRPr="002D0027" w:rsidRDefault="007E04D8" w:rsidP="00CF1D8A">
      <w:pPr>
        <w:spacing w:line="276" w:lineRule="auto"/>
        <w:rPr>
          <w:rFonts w:ascii="Arial" w:hAnsi="Arial" w:cs="Arial"/>
          <w:b/>
          <w:bCs/>
          <w:color w:val="136C73"/>
          <w:sz w:val="22"/>
          <w:szCs w:val="22"/>
          <w:lang w:eastAsia="lt-LT"/>
        </w:rPr>
      </w:pPr>
    </w:p>
    <w:p w14:paraId="1D3B5443" w14:textId="77777777" w:rsidR="00550B92" w:rsidRPr="00550B92" w:rsidRDefault="00550B92" w:rsidP="00550B92">
      <w:pPr>
        <w:pStyle w:val="Sraopastraipa"/>
        <w:numPr>
          <w:ilvl w:val="0"/>
          <w:numId w:val="28"/>
        </w:numPr>
        <w:spacing w:line="276" w:lineRule="auto"/>
        <w:rPr>
          <w:rFonts w:ascii="Arial" w:hAnsi="Arial" w:cs="Arial"/>
          <w:sz w:val="22"/>
          <w:szCs w:val="22"/>
          <w:lang w:val="lt-LT" w:eastAsia="lt-LT"/>
        </w:rPr>
      </w:pPr>
      <w:r w:rsidRPr="00550B92">
        <w:rPr>
          <w:rFonts w:ascii="Arial" w:hAnsi="Arial" w:cs="Arial"/>
          <w:sz w:val="22"/>
          <w:szCs w:val="22"/>
          <w:lang w:val="lt-LT" w:eastAsia="lt-LT"/>
        </w:rPr>
        <w:t>Teigiama studentų, dalyvaujančių rengiant mokslinius straipsnius ir (arba) pristatymus, skaičiaus tendencija rodo, kad dėstytojai, atrodo, skatina studentus šia kryptimi. Ši veikla turėtų būti toliau stiprinama ir remiama (taip pat žr. rekomendacijas).</w:t>
      </w:r>
    </w:p>
    <w:p w14:paraId="6EC72D84" w14:textId="0E9B805A" w:rsidR="007E04D8" w:rsidRPr="00550B92" w:rsidRDefault="00550B92" w:rsidP="00550B92">
      <w:pPr>
        <w:pStyle w:val="Sraopastraipa"/>
        <w:numPr>
          <w:ilvl w:val="0"/>
          <w:numId w:val="28"/>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Aukštoji mokykla </w:t>
      </w:r>
      <w:r w:rsidRPr="00550B92">
        <w:rPr>
          <w:rFonts w:ascii="Arial" w:hAnsi="Arial" w:cs="Arial"/>
          <w:sz w:val="22"/>
          <w:szCs w:val="22"/>
          <w:lang w:val="lt-LT" w:eastAsia="lt-LT"/>
        </w:rPr>
        <w:t>veiksmingai remia internacionalizaciją, kai kurie kursai visiškai dėstomi anglų kalba ir įvairi studentų grupė.</w:t>
      </w:r>
    </w:p>
    <w:p w14:paraId="6A2A05F4" w14:textId="77777777" w:rsidR="007E04D8" w:rsidRPr="002D0027" w:rsidRDefault="007E04D8" w:rsidP="00CF1D8A">
      <w:pPr>
        <w:spacing w:line="276" w:lineRule="auto"/>
        <w:rPr>
          <w:rFonts w:ascii="Arial" w:hAnsi="Arial" w:cs="Arial"/>
          <w:b/>
          <w:bCs/>
          <w:color w:val="136C73"/>
          <w:sz w:val="22"/>
          <w:szCs w:val="22"/>
          <w:lang w:eastAsia="lt-LT"/>
        </w:rPr>
      </w:pPr>
    </w:p>
    <w:p w14:paraId="69335C25" w14:textId="77777777" w:rsidR="007E04D8" w:rsidRPr="000D455C" w:rsidRDefault="007E04D8" w:rsidP="00CF1D8A">
      <w:pPr>
        <w:spacing w:line="276" w:lineRule="auto"/>
        <w:rPr>
          <w:rFonts w:ascii="Arial" w:hAnsi="Arial" w:cs="Arial"/>
          <w:b/>
          <w:bCs/>
          <w:color w:val="5B0009"/>
          <w:sz w:val="22"/>
          <w:szCs w:val="22"/>
          <w:lang w:eastAsia="lt-LT"/>
        </w:rPr>
      </w:pPr>
      <w:r w:rsidRPr="000D455C">
        <w:rPr>
          <w:rFonts w:ascii="Arial" w:hAnsi="Arial" w:cs="Arial"/>
          <w:b/>
          <w:bCs/>
          <w:color w:val="5B0009"/>
          <w:sz w:val="22"/>
          <w:szCs w:val="22"/>
          <w:lang w:eastAsia="lt-LT"/>
        </w:rPr>
        <w:t>REKOMENDACIJOS</w:t>
      </w:r>
    </w:p>
    <w:p w14:paraId="7262F6F7"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59A967C7" w14:textId="0C9C468C" w:rsidR="007E04D8" w:rsidRPr="000D455C"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Trūkumams šalinti</w:t>
      </w:r>
    </w:p>
    <w:p w14:paraId="52FF157C"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682B6F9" w14:textId="21A4FB7D" w:rsidR="007E04D8" w:rsidRPr="00061A4D" w:rsidRDefault="00061A4D" w:rsidP="00061A4D">
      <w:pPr>
        <w:pStyle w:val="Sraopastraipa"/>
        <w:numPr>
          <w:ilvl w:val="0"/>
          <w:numId w:val="29"/>
        </w:numPr>
        <w:rPr>
          <w:rFonts w:ascii="Arial" w:hAnsi="Arial" w:cs="Arial"/>
          <w:sz w:val="22"/>
          <w:szCs w:val="22"/>
          <w:lang w:val="lt-LT" w:eastAsia="lt-LT"/>
        </w:rPr>
      </w:pPr>
      <w:r w:rsidRPr="00061A4D">
        <w:rPr>
          <w:rFonts w:ascii="Arial" w:hAnsi="Arial" w:cs="Arial"/>
          <w:sz w:val="22"/>
          <w:szCs w:val="22"/>
          <w:lang w:val="lt-LT" w:eastAsia="lt-LT"/>
        </w:rPr>
        <w:t xml:space="preserve">Studentai vis dar galėtų aktyviau dalyvauti mokslinių tyrimų veikloje, nes kai kurie nežino apie mokslo ir studijų institucijos teikiamas galimybes, tačiau nori sužinoti daugiau. </w:t>
      </w:r>
    </w:p>
    <w:p w14:paraId="1FB25ACE"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8525D57" w14:textId="09696CBE" w:rsidR="007E04D8" w:rsidRPr="000D455C"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Tolesniam</w:t>
      </w:r>
      <w:r w:rsidR="007E04D8" w:rsidRPr="000D455C">
        <w:rPr>
          <w:rFonts w:ascii="Arial" w:eastAsia="Calibri" w:hAnsi="Arial" w:cs="Arial"/>
          <w:iCs/>
          <w:color w:val="5B0009"/>
          <w:sz w:val="22"/>
          <w:szCs w:val="22"/>
          <w:lang w:eastAsia="lt-LT"/>
        </w:rPr>
        <w:t xml:space="preserve"> tobulėjimui</w:t>
      </w:r>
    </w:p>
    <w:p w14:paraId="2AD3978B"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6C42C1AD" w14:textId="77777777" w:rsidR="00571102" w:rsidRPr="00571102" w:rsidRDefault="00571102" w:rsidP="00571102">
      <w:pPr>
        <w:pStyle w:val="Sraopastraipa"/>
        <w:numPr>
          <w:ilvl w:val="0"/>
          <w:numId w:val="30"/>
        </w:numPr>
        <w:spacing w:line="276" w:lineRule="auto"/>
        <w:rPr>
          <w:rFonts w:ascii="Arial" w:hAnsi="Arial" w:cs="Arial"/>
          <w:sz w:val="22"/>
          <w:szCs w:val="22"/>
          <w:lang w:val="lt-LT" w:eastAsia="lt-LT"/>
        </w:rPr>
      </w:pPr>
      <w:r w:rsidRPr="00571102">
        <w:rPr>
          <w:rFonts w:ascii="Arial" w:hAnsi="Arial" w:cs="Arial"/>
          <w:sz w:val="22"/>
          <w:szCs w:val="22"/>
          <w:lang w:val="lt-LT" w:eastAsia="lt-LT"/>
        </w:rPr>
        <w:t>Rekomenduojama dalyvauti didesniuose, nacionaliniuose ar tarptautiniuose taikomųjų mokslinių tyrimų projektuose, galiausiai kartu su socialiniais partneriais.</w:t>
      </w:r>
    </w:p>
    <w:p w14:paraId="70A7B4E2" w14:textId="2EAB0AFE" w:rsidR="007E04D8" w:rsidRPr="00571102" w:rsidRDefault="00571102" w:rsidP="00571102">
      <w:pPr>
        <w:pStyle w:val="Sraopastraipa"/>
        <w:numPr>
          <w:ilvl w:val="0"/>
          <w:numId w:val="30"/>
        </w:numPr>
        <w:spacing w:line="276" w:lineRule="auto"/>
        <w:rPr>
          <w:rFonts w:ascii="Arial" w:hAnsi="Arial" w:cs="Arial"/>
          <w:sz w:val="22"/>
          <w:szCs w:val="22"/>
          <w:lang w:val="lt-LT" w:eastAsia="lt-LT"/>
        </w:rPr>
      </w:pPr>
      <w:r w:rsidRPr="00571102">
        <w:rPr>
          <w:rFonts w:ascii="Arial" w:hAnsi="Arial" w:cs="Arial"/>
          <w:sz w:val="22"/>
          <w:szCs w:val="22"/>
          <w:lang w:val="lt-LT" w:eastAsia="lt-LT"/>
        </w:rPr>
        <w:t>Vis dar gali būti stiprinamas studentų galimybių dalyvauti mokslinių tyrimų veikloje matomumas. Galų gale galima rasti daugiau galimybių gauti temas baigiamajam darbui iš vykdomų mokslinių tyrimų projektų.</w:t>
      </w:r>
      <w:r>
        <w:rPr>
          <w:rFonts w:ascii="Arial" w:hAnsi="Arial" w:cs="Arial"/>
          <w:sz w:val="22"/>
          <w:szCs w:val="22"/>
          <w:lang w:val="lt-LT" w:eastAsia="lt-LT"/>
        </w:rPr>
        <w:t xml:space="preserve"> </w:t>
      </w:r>
    </w:p>
    <w:p w14:paraId="3CEF4AA6" w14:textId="77777777" w:rsidR="00291AB7" w:rsidRPr="002D0027" w:rsidRDefault="00291AB7" w:rsidP="00571102">
      <w:pPr>
        <w:spacing w:after="200" w:line="276" w:lineRule="auto"/>
        <w:jc w:val="both"/>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007FAC21" w14:textId="7D53F19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3: I</w:t>
      </w:r>
      <w:r w:rsidRPr="00D44EA1">
        <w:rPr>
          <w:rFonts w:ascii="Arial" w:hAnsi="Arial" w:cs="Arial"/>
          <w:color w:val="5B0009"/>
          <w:sz w:val="28"/>
          <w:szCs w:val="28"/>
          <w:lang w:val="lt-LT"/>
        </w:rPr>
        <w:t>ŠVADOS</w:t>
      </w:r>
    </w:p>
    <w:p w14:paraId="61E42ED8"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392C0328" w14:textId="77777777" w:rsidTr="00BE164A">
        <w:tc>
          <w:tcPr>
            <w:tcW w:w="1720" w:type="dxa"/>
            <w:vAlign w:val="center"/>
          </w:tcPr>
          <w:p w14:paraId="09E60983" w14:textId="185CBB36"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3</w:t>
            </w:r>
          </w:p>
        </w:tc>
        <w:tc>
          <w:tcPr>
            <w:tcW w:w="1904" w:type="dxa"/>
            <w:vAlign w:val="center"/>
          </w:tcPr>
          <w:p w14:paraId="15EEA58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2162237" w14:textId="7F522D5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69F0FC4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775F0923" w14:textId="5D0B186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FA93388"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E64B5D8" w14:textId="592AB3B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0074548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C82F05" w14:textId="09DC777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78EB64F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524B98A6" w14:textId="798DCE8B"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8D3A67" w14:textId="77777777" w:rsidTr="00BE164A">
        <w:tc>
          <w:tcPr>
            <w:tcW w:w="1720" w:type="dxa"/>
            <w:vAlign w:val="center"/>
          </w:tcPr>
          <w:p w14:paraId="6881E0C2"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59985A6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44D0F8C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1FE508EB" w14:textId="48AD17D6" w:rsidR="007E04D8" w:rsidRPr="002D0027" w:rsidRDefault="00BE164A"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3093E74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351D5D3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7D147F51" w14:textId="77777777" w:rsidR="007E04D8" w:rsidRPr="002D0027" w:rsidRDefault="007E04D8" w:rsidP="00CF1D8A">
      <w:pPr>
        <w:spacing w:line="276" w:lineRule="auto"/>
        <w:rPr>
          <w:rFonts w:ascii="Arial" w:hAnsi="Arial" w:cs="Arial"/>
          <w:b/>
          <w:bCs/>
          <w:color w:val="136C73"/>
          <w:sz w:val="22"/>
          <w:szCs w:val="22"/>
          <w:lang w:eastAsia="lt-LT"/>
        </w:rPr>
      </w:pPr>
    </w:p>
    <w:p w14:paraId="269ED15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456D6A95" w14:textId="77777777" w:rsidR="007E04D8" w:rsidRPr="002D0027" w:rsidRDefault="007E04D8" w:rsidP="00CF1D8A">
      <w:pPr>
        <w:spacing w:line="276" w:lineRule="auto"/>
        <w:rPr>
          <w:rFonts w:ascii="Arial" w:hAnsi="Arial" w:cs="Arial"/>
          <w:b/>
          <w:bCs/>
          <w:color w:val="136C73"/>
          <w:sz w:val="22"/>
          <w:szCs w:val="22"/>
          <w:lang w:eastAsia="lt-LT"/>
        </w:rPr>
      </w:pPr>
    </w:p>
    <w:p w14:paraId="40FB17DF" w14:textId="0FED7315" w:rsidR="00C11FFF" w:rsidRPr="00C11FFF" w:rsidRDefault="00C11FFF" w:rsidP="00C11FFF">
      <w:pPr>
        <w:pStyle w:val="Sraopastraipa"/>
        <w:numPr>
          <w:ilvl w:val="0"/>
          <w:numId w:val="31"/>
        </w:numPr>
        <w:spacing w:line="276" w:lineRule="auto"/>
        <w:rPr>
          <w:rFonts w:ascii="Arial" w:hAnsi="Arial" w:cs="Arial"/>
          <w:sz w:val="22"/>
          <w:szCs w:val="22"/>
          <w:lang w:val="lt-LT" w:eastAsia="lt-LT"/>
        </w:rPr>
      </w:pPr>
      <w:r w:rsidRPr="00C11FFF">
        <w:rPr>
          <w:rFonts w:ascii="Arial" w:hAnsi="Arial" w:cs="Arial"/>
          <w:sz w:val="22"/>
          <w:szCs w:val="22"/>
          <w:lang w:val="lt-LT" w:eastAsia="lt-LT"/>
        </w:rPr>
        <w:t>Didelė studentų renginių įvairovė, ypač pirmo kurso studentams.</w:t>
      </w:r>
    </w:p>
    <w:p w14:paraId="7BCF8A45" w14:textId="77777777" w:rsidR="00C11FFF" w:rsidRPr="00C11FFF" w:rsidRDefault="00C11FFF" w:rsidP="00C11FFF">
      <w:pPr>
        <w:pStyle w:val="Sraopastraipa"/>
        <w:numPr>
          <w:ilvl w:val="0"/>
          <w:numId w:val="31"/>
        </w:numPr>
        <w:spacing w:line="276" w:lineRule="auto"/>
        <w:rPr>
          <w:rFonts w:ascii="Arial" w:hAnsi="Arial" w:cs="Arial"/>
          <w:sz w:val="22"/>
          <w:szCs w:val="22"/>
          <w:lang w:val="lt-LT" w:eastAsia="lt-LT"/>
        </w:rPr>
      </w:pPr>
      <w:r w:rsidRPr="00C11FFF">
        <w:rPr>
          <w:rFonts w:ascii="Arial" w:hAnsi="Arial" w:cs="Arial"/>
          <w:sz w:val="22"/>
          <w:szCs w:val="22"/>
          <w:lang w:val="lt-LT" w:eastAsia="lt-LT"/>
        </w:rPr>
        <w:t>Keli psichologai ir kitos pagalbinės priemonės.</w:t>
      </w:r>
    </w:p>
    <w:p w14:paraId="0E75BE6B" w14:textId="4AE649B3" w:rsidR="007E04D8" w:rsidRPr="00C11FFF" w:rsidRDefault="00C11FFF" w:rsidP="00C11FFF">
      <w:pPr>
        <w:pStyle w:val="Sraopastraipa"/>
        <w:numPr>
          <w:ilvl w:val="0"/>
          <w:numId w:val="31"/>
        </w:numPr>
        <w:spacing w:line="276" w:lineRule="auto"/>
        <w:rPr>
          <w:rFonts w:ascii="Arial" w:hAnsi="Arial" w:cs="Arial"/>
          <w:sz w:val="22"/>
          <w:szCs w:val="22"/>
          <w:lang w:val="lt-LT" w:eastAsia="lt-LT"/>
        </w:rPr>
      </w:pPr>
      <w:r w:rsidRPr="00C11FFF">
        <w:rPr>
          <w:rFonts w:ascii="Arial" w:hAnsi="Arial" w:cs="Arial"/>
          <w:sz w:val="22"/>
          <w:szCs w:val="22"/>
          <w:lang w:val="lt-LT" w:eastAsia="lt-LT"/>
        </w:rPr>
        <w:t>Suteikiamas studentų būstas.</w:t>
      </w:r>
    </w:p>
    <w:p w14:paraId="5616C1D2" w14:textId="77777777" w:rsidR="007E04D8" w:rsidRPr="002D0027" w:rsidRDefault="007E04D8" w:rsidP="00CF1D8A">
      <w:pPr>
        <w:spacing w:line="276" w:lineRule="auto"/>
        <w:rPr>
          <w:rFonts w:ascii="Arial" w:hAnsi="Arial" w:cs="Arial"/>
          <w:b/>
          <w:bCs/>
          <w:color w:val="136C73"/>
          <w:sz w:val="22"/>
          <w:szCs w:val="22"/>
          <w:lang w:eastAsia="lt-LT"/>
        </w:rPr>
      </w:pPr>
    </w:p>
    <w:p w14:paraId="421682E9"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74A8F484"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0B95DEC" w14:textId="1CA6BB32" w:rsidR="007E04D8" w:rsidRPr="00D44EA1"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šalinti</w:t>
      </w:r>
    </w:p>
    <w:p w14:paraId="3254E4DA"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2F347F12" w14:textId="77777777" w:rsidR="00A94FBD" w:rsidRPr="00A94FBD" w:rsidRDefault="00A94FBD" w:rsidP="00A94FBD">
      <w:pPr>
        <w:pStyle w:val="Sraopastraipa"/>
        <w:numPr>
          <w:ilvl w:val="0"/>
          <w:numId w:val="32"/>
        </w:numPr>
        <w:spacing w:line="276" w:lineRule="auto"/>
        <w:rPr>
          <w:rFonts w:ascii="Arial" w:hAnsi="Arial" w:cs="Arial"/>
          <w:sz w:val="22"/>
          <w:szCs w:val="22"/>
          <w:lang w:val="lt-LT" w:eastAsia="lt-LT"/>
        </w:rPr>
      </w:pPr>
      <w:r w:rsidRPr="00A94FBD">
        <w:rPr>
          <w:rFonts w:ascii="Arial" w:hAnsi="Arial" w:cs="Arial"/>
          <w:sz w:val="22"/>
          <w:szCs w:val="22"/>
          <w:lang w:val="lt-LT" w:eastAsia="lt-LT"/>
        </w:rPr>
        <w:t>Susitikimai su studentų vadovais yra pernelyg reti. Rekomenduojamas dažnis su studentų vadovais turėtų būti 1 kartą per mėnesį semestro metu.</w:t>
      </w:r>
    </w:p>
    <w:p w14:paraId="0BFBB467" w14:textId="77777777" w:rsidR="00A94FBD" w:rsidRPr="00A94FBD" w:rsidRDefault="00A94FBD" w:rsidP="00A94FBD">
      <w:pPr>
        <w:pStyle w:val="Sraopastraipa"/>
        <w:numPr>
          <w:ilvl w:val="0"/>
          <w:numId w:val="32"/>
        </w:numPr>
        <w:spacing w:line="276" w:lineRule="auto"/>
        <w:rPr>
          <w:rFonts w:ascii="Arial" w:hAnsi="Arial" w:cs="Arial"/>
          <w:sz w:val="22"/>
          <w:szCs w:val="22"/>
          <w:lang w:val="lt-LT" w:eastAsia="lt-LT"/>
        </w:rPr>
      </w:pPr>
      <w:r w:rsidRPr="00A94FBD">
        <w:rPr>
          <w:rFonts w:ascii="Arial" w:hAnsi="Arial" w:cs="Arial"/>
          <w:sz w:val="22"/>
          <w:szCs w:val="22"/>
          <w:lang w:val="lt-LT" w:eastAsia="lt-LT"/>
        </w:rPr>
        <w:t>Turimi studentų paramos ir grįžtamojo ryšio mechanizmai turėtų būti išplėsti ir geriau informuoti studentus įvairiais papildomais kanalais.</w:t>
      </w:r>
    </w:p>
    <w:p w14:paraId="06E67BC0" w14:textId="170BBB1E" w:rsidR="007E04D8" w:rsidRPr="00A94FBD" w:rsidRDefault="00A94FBD" w:rsidP="00A94FBD">
      <w:pPr>
        <w:pStyle w:val="Sraopastraipa"/>
        <w:numPr>
          <w:ilvl w:val="0"/>
          <w:numId w:val="32"/>
        </w:numPr>
        <w:spacing w:line="276" w:lineRule="auto"/>
        <w:rPr>
          <w:rFonts w:ascii="Arial" w:hAnsi="Arial" w:cs="Arial"/>
          <w:sz w:val="22"/>
          <w:szCs w:val="22"/>
          <w:lang w:val="lt-LT" w:eastAsia="lt-LT"/>
        </w:rPr>
      </w:pPr>
      <w:r w:rsidRPr="00A94FBD">
        <w:rPr>
          <w:rFonts w:ascii="Arial" w:hAnsi="Arial" w:cs="Arial"/>
          <w:sz w:val="22"/>
          <w:szCs w:val="22"/>
          <w:lang w:val="lt-LT" w:eastAsia="lt-LT"/>
        </w:rPr>
        <w:t>Galėtų būti sukurti papildomi tarptautinių studentų pritraukimo metodai, siekiant dar labiau padidinti atvykstančių studentų procentą bent iki 10%.</w:t>
      </w:r>
    </w:p>
    <w:p w14:paraId="53262B86"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A60850C" w14:textId="21A1AC32"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3DD279A"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E6B005A" w14:textId="77777777" w:rsidR="009D7538" w:rsidRPr="009D7538" w:rsidRDefault="009D7538" w:rsidP="009D7538">
      <w:pPr>
        <w:pStyle w:val="Sraopastraipa"/>
        <w:numPr>
          <w:ilvl w:val="0"/>
          <w:numId w:val="33"/>
        </w:numPr>
        <w:spacing w:line="276" w:lineRule="auto"/>
        <w:rPr>
          <w:rFonts w:ascii="Arial" w:hAnsi="Arial" w:cs="Arial"/>
          <w:sz w:val="22"/>
          <w:szCs w:val="22"/>
          <w:lang w:val="lt-LT" w:eastAsia="lt-LT"/>
        </w:rPr>
      </w:pPr>
      <w:r w:rsidRPr="009D7538">
        <w:rPr>
          <w:rFonts w:ascii="Arial" w:hAnsi="Arial" w:cs="Arial"/>
          <w:sz w:val="22"/>
          <w:szCs w:val="22"/>
          <w:lang w:val="lt-LT" w:eastAsia="lt-LT"/>
        </w:rPr>
        <w:t>Pirmenybę teikite priėmimo kriterijams, tiesiogiai susietiems su akademiniu / profesiniu potencialu (pvz., Kodavimo konkursams, o ne karinei tarnybai).</w:t>
      </w:r>
    </w:p>
    <w:p w14:paraId="14926029" w14:textId="23FA6816" w:rsidR="007E04D8" w:rsidRPr="009D7538" w:rsidRDefault="009D7538" w:rsidP="009D7538">
      <w:pPr>
        <w:pStyle w:val="Sraopastraipa"/>
        <w:numPr>
          <w:ilvl w:val="0"/>
          <w:numId w:val="33"/>
        </w:numPr>
        <w:spacing w:line="276" w:lineRule="auto"/>
        <w:rPr>
          <w:rFonts w:ascii="Arial" w:hAnsi="Arial" w:cs="Arial"/>
          <w:sz w:val="22"/>
          <w:szCs w:val="22"/>
          <w:lang w:val="lt-LT" w:eastAsia="lt-LT"/>
        </w:rPr>
      </w:pPr>
      <w:r w:rsidRPr="009D7538">
        <w:rPr>
          <w:rFonts w:ascii="Arial" w:hAnsi="Arial" w:cs="Arial"/>
          <w:sz w:val="22"/>
          <w:szCs w:val="22"/>
          <w:lang w:val="lt-LT" w:eastAsia="lt-LT"/>
        </w:rPr>
        <w:t>Pateikite studentams aiškesnes gaires, kaip "bet kuris kitas dalykas" veikia programinės įrangos inžinerijos pasirengimą.</w:t>
      </w:r>
    </w:p>
    <w:p w14:paraId="154989DB" w14:textId="77777777" w:rsidR="00291AB7" w:rsidRPr="002D0027" w:rsidRDefault="00291AB7" w:rsidP="00CF1D8A">
      <w:pPr>
        <w:spacing w:after="200" w:line="276" w:lineRule="auto"/>
        <w:rPr>
          <w:rFonts w:ascii="Arial" w:eastAsia="Calibri" w:hAnsi="Arial" w:cs="Arial"/>
          <w:sz w:val="22"/>
          <w:szCs w:val="22"/>
          <w:lang w:eastAsia="lt-LT"/>
        </w:rPr>
      </w:pPr>
      <w:r w:rsidRPr="002D0027">
        <w:rPr>
          <w:rFonts w:ascii="Arial" w:eastAsia="Calibri" w:hAnsi="Arial" w:cs="Arial"/>
          <w:sz w:val="22"/>
          <w:szCs w:val="22"/>
          <w:lang w:eastAsia="lt-LT"/>
        </w:rPr>
        <w:br w:type="page"/>
      </w:r>
    </w:p>
    <w:p w14:paraId="1868B1B6" w14:textId="27301559"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4: I</w:t>
      </w:r>
      <w:r w:rsidRPr="00D44EA1">
        <w:rPr>
          <w:rFonts w:ascii="Arial" w:hAnsi="Arial" w:cs="Arial"/>
          <w:color w:val="5B0009"/>
          <w:sz w:val="28"/>
          <w:szCs w:val="28"/>
          <w:lang w:val="lt-LT"/>
        </w:rPr>
        <w:t>ŠVADOS</w:t>
      </w:r>
    </w:p>
    <w:p w14:paraId="06261196"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165FC25F" w14:textId="77777777" w:rsidTr="00694EF2">
        <w:tc>
          <w:tcPr>
            <w:tcW w:w="1720" w:type="dxa"/>
            <w:vAlign w:val="center"/>
          </w:tcPr>
          <w:p w14:paraId="7D7D665B" w14:textId="7E8DDF9A"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4</w:t>
            </w:r>
          </w:p>
        </w:tc>
        <w:tc>
          <w:tcPr>
            <w:tcW w:w="1904" w:type="dxa"/>
            <w:vAlign w:val="center"/>
          </w:tcPr>
          <w:p w14:paraId="31FB6046"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A40F120" w14:textId="13A9318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1DCC097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6A520F08" w14:textId="37941856"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24BEAC1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4B6630AE" w14:textId="41DCB217"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024A063"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342C2BF9" w14:textId="2829C8C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FEAE9E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14DDA716" w14:textId="021BC79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353EBBAA" w14:textId="77777777" w:rsidTr="00694EF2">
        <w:tc>
          <w:tcPr>
            <w:tcW w:w="1720" w:type="dxa"/>
            <w:vAlign w:val="center"/>
          </w:tcPr>
          <w:p w14:paraId="72B08602"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7911F03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403940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6F712173" w14:textId="3BEB95C5" w:rsidR="007E04D8" w:rsidRPr="002D0027" w:rsidRDefault="00694EF2"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621D251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1326094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4D4E611C" w14:textId="77777777" w:rsidR="007E04D8" w:rsidRPr="002D0027" w:rsidRDefault="007E04D8" w:rsidP="00CF1D8A">
      <w:pPr>
        <w:spacing w:line="276" w:lineRule="auto"/>
        <w:rPr>
          <w:rFonts w:ascii="Arial" w:hAnsi="Arial" w:cs="Arial"/>
          <w:b/>
          <w:bCs/>
          <w:color w:val="136C73"/>
          <w:sz w:val="22"/>
          <w:szCs w:val="22"/>
          <w:lang w:eastAsia="lt-LT"/>
        </w:rPr>
      </w:pPr>
    </w:p>
    <w:p w14:paraId="35D2C95B"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66A98FB5" w14:textId="77777777" w:rsidR="007E04D8" w:rsidRPr="002D0027" w:rsidRDefault="007E04D8" w:rsidP="00CF1D8A">
      <w:pPr>
        <w:spacing w:line="276" w:lineRule="auto"/>
        <w:rPr>
          <w:rFonts w:ascii="Arial" w:hAnsi="Arial" w:cs="Arial"/>
          <w:b/>
          <w:bCs/>
          <w:color w:val="136C73"/>
          <w:sz w:val="22"/>
          <w:szCs w:val="22"/>
          <w:lang w:eastAsia="lt-LT"/>
        </w:rPr>
      </w:pPr>
    </w:p>
    <w:p w14:paraId="67AB9754" w14:textId="73122F8D" w:rsidR="007E04D8" w:rsidRPr="00CB5396" w:rsidRDefault="00CB5396" w:rsidP="00CB5396">
      <w:pPr>
        <w:pStyle w:val="Sraopastraipa"/>
        <w:numPr>
          <w:ilvl w:val="0"/>
          <w:numId w:val="34"/>
        </w:numPr>
        <w:spacing w:line="276" w:lineRule="auto"/>
        <w:rPr>
          <w:rFonts w:ascii="Arial" w:hAnsi="Arial" w:cs="Arial"/>
          <w:sz w:val="22"/>
          <w:szCs w:val="22"/>
          <w:lang w:val="lt-LT" w:eastAsia="lt-LT"/>
        </w:rPr>
      </w:pPr>
      <w:proofErr w:type="spellStart"/>
      <w:r>
        <w:rPr>
          <w:rFonts w:ascii="Arial" w:hAnsi="Arial" w:cs="Arial"/>
          <w:sz w:val="22"/>
          <w:szCs w:val="22"/>
          <w:lang w:eastAsia="lt-LT"/>
        </w:rPr>
        <w:t>Aukštoji</w:t>
      </w:r>
      <w:proofErr w:type="spellEnd"/>
      <w:r>
        <w:rPr>
          <w:rFonts w:ascii="Arial" w:hAnsi="Arial" w:cs="Arial"/>
          <w:sz w:val="22"/>
          <w:szCs w:val="22"/>
          <w:lang w:eastAsia="lt-LT"/>
        </w:rPr>
        <w:t xml:space="preserve"> </w:t>
      </w:r>
      <w:proofErr w:type="spellStart"/>
      <w:r>
        <w:rPr>
          <w:rFonts w:ascii="Arial" w:hAnsi="Arial" w:cs="Arial"/>
          <w:sz w:val="22"/>
          <w:szCs w:val="22"/>
          <w:lang w:eastAsia="lt-LT"/>
        </w:rPr>
        <w:t>mokykla</w:t>
      </w:r>
      <w:proofErr w:type="spellEnd"/>
      <w:r>
        <w:rPr>
          <w:rFonts w:ascii="Arial" w:hAnsi="Arial" w:cs="Arial"/>
          <w:sz w:val="22"/>
          <w:szCs w:val="22"/>
          <w:lang w:eastAsia="lt-LT"/>
        </w:rPr>
        <w:t xml:space="preserve"> </w:t>
      </w:r>
      <w:proofErr w:type="spellStart"/>
      <w:r w:rsidRPr="00CB5396">
        <w:rPr>
          <w:rFonts w:ascii="Arial" w:hAnsi="Arial" w:cs="Arial"/>
          <w:sz w:val="22"/>
          <w:szCs w:val="22"/>
          <w:lang w:eastAsia="lt-LT"/>
        </w:rPr>
        <w:t>demonstruoja</w:t>
      </w:r>
      <w:proofErr w:type="spellEnd"/>
      <w:r w:rsidRPr="00CB5396">
        <w:rPr>
          <w:rFonts w:ascii="Arial" w:hAnsi="Arial" w:cs="Arial"/>
          <w:sz w:val="22"/>
          <w:szCs w:val="22"/>
          <w:lang w:eastAsia="lt-LT"/>
        </w:rPr>
        <w:t xml:space="preserve"> </w:t>
      </w:r>
      <w:proofErr w:type="spellStart"/>
      <w:r w:rsidRPr="00CB5396">
        <w:rPr>
          <w:rFonts w:ascii="Arial" w:hAnsi="Arial" w:cs="Arial"/>
          <w:sz w:val="22"/>
          <w:szCs w:val="22"/>
          <w:lang w:eastAsia="lt-LT"/>
        </w:rPr>
        <w:t>aukštą</w:t>
      </w:r>
      <w:proofErr w:type="spellEnd"/>
      <w:r w:rsidRPr="00CB5396">
        <w:rPr>
          <w:rFonts w:ascii="Arial" w:hAnsi="Arial" w:cs="Arial"/>
          <w:sz w:val="22"/>
          <w:szCs w:val="22"/>
          <w:lang w:eastAsia="lt-LT"/>
        </w:rPr>
        <w:t xml:space="preserve"> </w:t>
      </w:r>
      <w:proofErr w:type="spellStart"/>
      <w:r w:rsidRPr="00CB5396">
        <w:rPr>
          <w:rFonts w:ascii="Arial" w:hAnsi="Arial" w:cs="Arial"/>
          <w:sz w:val="22"/>
          <w:szCs w:val="22"/>
          <w:lang w:eastAsia="lt-LT"/>
        </w:rPr>
        <w:t>užimtumo</w:t>
      </w:r>
      <w:proofErr w:type="spellEnd"/>
      <w:r w:rsidRPr="00CB5396">
        <w:rPr>
          <w:rFonts w:ascii="Arial" w:hAnsi="Arial" w:cs="Arial"/>
          <w:sz w:val="22"/>
          <w:szCs w:val="22"/>
          <w:lang w:eastAsia="lt-LT"/>
        </w:rPr>
        <w:t xml:space="preserve"> </w:t>
      </w:r>
      <w:proofErr w:type="spellStart"/>
      <w:r w:rsidRPr="00CB5396">
        <w:rPr>
          <w:rFonts w:ascii="Arial" w:hAnsi="Arial" w:cs="Arial"/>
          <w:sz w:val="22"/>
          <w:szCs w:val="22"/>
          <w:lang w:eastAsia="lt-LT"/>
        </w:rPr>
        <w:t>lygį</w:t>
      </w:r>
      <w:proofErr w:type="spellEnd"/>
      <w:r w:rsidRPr="00CB5396">
        <w:rPr>
          <w:rFonts w:ascii="Arial" w:hAnsi="Arial" w:cs="Arial"/>
          <w:sz w:val="22"/>
          <w:szCs w:val="22"/>
          <w:lang w:eastAsia="lt-LT"/>
        </w:rPr>
        <w:t xml:space="preserve"> – 90 proc.</w:t>
      </w:r>
    </w:p>
    <w:p w14:paraId="3CD96C2C" w14:textId="77777777" w:rsidR="007E04D8" w:rsidRPr="002D0027" w:rsidRDefault="007E04D8" w:rsidP="00CF1D8A">
      <w:pPr>
        <w:spacing w:line="276" w:lineRule="auto"/>
        <w:rPr>
          <w:rFonts w:ascii="Arial" w:hAnsi="Arial" w:cs="Arial"/>
          <w:b/>
          <w:bCs/>
          <w:color w:val="136C73"/>
          <w:sz w:val="22"/>
          <w:szCs w:val="22"/>
          <w:lang w:eastAsia="lt-LT"/>
        </w:rPr>
      </w:pPr>
    </w:p>
    <w:p w14:paraId="7C17BB15"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3571126F"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4DDD0543" w14:textId="37A7B041" w:rsidR="007E04D8" w:rsidRPr="00D44EA1"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šalinti</w:t>
      </w:r>
    </w:p>
    <w:p w14:paraId="331FCC7C"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CC8EBC9" w14:textId="03C8DD80" w:rsidR="00A956B0" w:rsidRPr="00A956B0" w:rsidRDefault="00A956B0" w:rsidP="00A956B0">
      <w:pPr>
        <w:pStyle w:val="Sraopastraipa"/>
        <w:numPr>
          <w:ilvl w:val="0"/>
          <w:numId w:val="35"/>
        </w:numPr>
        <w:spacing w:line="276" w:lineRule="auto"/>
        <w:rPr>
          <w:rFonts w:ascii="Arial" w:hAnsi="Arial" w:cs="Arial"/>
          <w:sz w:val="22"/>
          <w:szCs w:val="22"/>
          <w:lang w:val="lt-LT" w:eastAsia="lt-LT"/>
        </w:rPr>
      </w:pPr>
      <w:r w:rsidRPr="00A956B0">
        <w:rPr>
          <w:rFonts w:ascii="Arial" w:hAnsi="Arial" w:cs="Arial"/>
          <w:sz w:val="22"/>
          <w:szCs w:val="22"/>
          <w:lang w:val="lt-LT" w:eastAsia="lt-LT"/>
        </w:rPr>
        <w:t>Atrodo, kad atskiro oficialaus pranešimo apie bendrus skundus proceso dar nėra. Tai būtų vertingas indėlis į mokslo ir studijų institucijos konfliktų kultūrą. Jei nepavyksta išspręsti neformalaus konflikto, svarbu turėti oficialų variantą, pagal kurį komisija prašytų sprendimo.</w:t>
      </w:r>
    </w:p>
    <w:p w14:paraId="6D5967FC" w14:textId="52547128" w:rsidR="007E04D8" w:rsidRPr="00A956B0" w:rsidRDefault="00A956B0" w:rsidP="00A956B0">
      <w:pPr>
        <w:pStyle w:val="Sraopastraipa"/>
        <w:numPr>
          <w:ilvl w:val="0"/>
          <w:numId w:val="35"/>
        </w:numPr>
        <w:spacing w:line="276" w:lineRule="auto"/>
        <w:rPr>
          <w:rFonts w:ascii="Arial" w:hAnsi="Arial" w:cs="Arial"/>
          <w:sz w:val="22"/>
          <w:szCs w:val="22"/>
          <w:lang w:val="lt-LT" w:eastAsia="lt-LT"/>
        </w:rPr>
      </w:pPr>
      <w:r w:rsidRPr="00A956B0">
        <w:rPr>
          <w:rFonts w:ascii="Arial" w:hAnsi="Arial" w:cs="Arial"/>
          <w:sz w:val="22"/>
          <w:szCs w:val="22"/>
          <w:lang w:val="lt-LT" w:eastAsia="lt-LT"/>
        </w:rPr>
        <w:t>Sukurtos priemonės (Akademinės etikos kodeksas, patikimas el. paštas, skirtas pranešti apie pažeidimus, pvz., nediskriminavimą, galimybė pateikti apeliaciją ir kt.) turi būti labiau matomos studentams, o studentai turėtų būti skatinami jomis naudotis.</w:t>
      </w:r>
    </w:p>
    <w:p w14:paraId="19F72490"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39425F16" w14:textId="510569BE"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4246A05D"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CCA9F77" w14:textId="60613215" w:rsidR="007E04D8" w:rsidRPr="006B7135" w:rsidRDefault="006B7135" w:rsidP="006B7135">
      <w:pPr>
        <w:pStyle w:val="Sraopastraipa"/>
        <w:numPr>
          <w:ilvl w:val="0"/>
          <w:numId w:val="36"/>
        </w:numPr>
        <w:spacing w:line="276" w:lineRule="auto"/>
        <w:rPr>
          <w:rFonts w:ascii="Arial" w:hAnsi="Arial" w:cs="Arial"/>
          <w:sz w:val="22"/>
          <w:szCs w:val="22"/>
          <w:lang w:val="lt-LT" w:eastAsia="lt-LT"/>
        </w:rPr>
      </w:pPr>
      <w:r w:rsidRPr="006B7135">
        <w:rPr>
          <w:rFonts w:ascii="Arial" w:hAnsi="Arial" w:cs="Arial"/>
          <w:sz w:val="22"/>
          <w:szCs w:val="22"/>
          <w:lang w:val="lt-LT" w:eastAsia="lt-LT"/>
        </w:rPr>
        <w:t xml:space="preserve">Siekiant sumažinti </w:t>
      </w:r>
      <w:r>
        <w:rPr>
          <w:rFonts w:ascii="Arial" w:hAnsi="Arial" w:cs="Arial"/>
          <w:sz w:val="22"/>
          <w:szCs w:val="22"/>
          <w:lang w:val="lt-LT" w:eastAsia="lt-LT"/>
        </w:rPr>
        <w:t xml:space="preserve">aukštosios </w:t>
      </w:r>
      <w:r w:rsidRPr="006B7135">
        <w:rPr>
          <w:rFonts w:ascii="Arial" w:hAnsi="Arial" w:cs="Arial"/>
          <w:sz w:val="22"/>
          <w:szCs w:val="22"/>
          <w:lang w:val="lt-LT" w:eastAsia="lt-LT"/>
        </w:rPr>
        <w:t>mokyklos nebaigusių asmenų skaičių, reikėtų stebėti studentų darbo krūvį ir užtikrinti subalansuotą užduočių paskirstymą, suteikiant mokiniams pakankamai laiko pasiruošti kiekvienai užduočiai.</w:t>
      </w:r>
    </w:p>
    <w:p w14:paraId="6D913B94" w14:textId="77777777" w:rsidR="00291AB7" w:rsidRPr="002D0027" w:rsidRDefault="00291AB7" w:rsidP="00291AB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7AAFAF60" w14:textId="14D7122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5: I</w:t>
      </w:r>
      <w:r w:rsidRPr="00D44EA1">
        <w:rPr>
          <w:rFonts w:ascii="Arial" w:hAnsi="Arial" w:cs="Arial"/>
          <w:color w:val="5B0009"/>
          <w:sz w:val="28"/>
          <w:szCs w:val="28"/>
          <w:lang w:val="lt-LT"/>
        </w:rPr>
        <w:t>ŠVADOS</w:t>
      </w:r>
    </w:p>
    <w:p w14:paraId="56BBF3E1"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1C5A9661" w14:textId="77777777" w:rsidTr="006B7135">
        <w:tc>
          <w:tcPr>
            <w:tcW w:w="1720" w:type="dxa"/>
            <w:vAlign w:val="center"/>
          </w:tcPr>
          <w:p w14:paraId="0387E638" w14:textId="640DF6F4"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5</w:t>
            </w:r>
          </w:p>
        </w:tc>
        <w:tc>
          <w:tcPr>
            <w:tcW w:w="1904" w:type="dxa"/>
            <w:vAlign w:val="center"/>
          </w:tcPr>
          <w:p w14:paraId="116645C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46DE252D" w14:textId="1B8F533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5C3452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D38C8B0" w14:textId="6F417E8D"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A9977D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59B40ACF" w14:textId="2C97A60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C0670E1"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4EB638B5" w14:textId="7E254D6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360A8C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53C288" w14:textId="6E38A39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14953042" w14:textId="77777777" w:rsidTr="006B7135">
        <w:tc>
          <w:tcPr>
            <w:tcW w:w="1720" w:type="dxa"/>
            <w:vAlign w:val="center"/>
          </w:tcPr>
          <w:p w14:paraId="5A47B8D7"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0C8AF36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49A7EA4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49D4041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65AE56E0" w14:textId="4E4B0AC2" w:rsidR="007E04D8" w:rsidRPr="002D0027" w:rsidRDefault="006B7135"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6C47ABC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1039C10" w14:textId="77777777" w:rsidR="007E04D8" w:rsidRPr="002D0027" w:rsidRDefault="007E04D8" w:rsidP="00CF1D8A">
      <w:pPr>
        <w:spacing w:line="276" w:lineRule="auto"/>
        <w:rPr>
          <w:rFonts w:ascii="Arial" w:hAnsi="Arial" w:cs="Arial"/>
          <w:b/>
          <w:bCs/>
          <w:color w:val="136C73"/>
          <w:sz w:val="22"/>
          <w:szCs w:val="22"/>
          <w:lang w:eastAsia="lt-LT"/>
        </w:rPr>
      </w:pPr>
    </w:p>
    <w:p w14:paraId="72838976"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F91FA3D" w14:textId="77777777" w:rsidR="007E04D8" w:rsidRPr="002D0027" w:rsidRDefault="007E04D8" w:rsidP="00CF1D8A">
      <w:pPr>
        <w:spacing w:line="276" w:lineRule="auto"/>
        <w:rPr>
          <w:rFonts w:ascii="Arial" w:hAnsi="Arial" w:cs="Arial"/>
          <w:b/>
          <w:bCs/>
          <w:color w:val="136C73"/>
          <w:sz w:val="22"/>
          <w:szCs w:val="22"/>
          <w:lang w:eastAsia="lt-LT"/>
        </w:rPr>
      </w:pPr>
    </w:p>
    <w:p w14:paraId="71A04ADC" w14:textId="77777777" w:rsidR="00120F37" w:rsidRPr="00120F37" w:rsidRDefault="00120F37" w:rsidP="00120F37">
      <w:pPr>
        <w:pStyle w:val="Sraopastraipa"/>
        <w:numPr>
          <w:ilvl w:val="0"/>
          <w:numId w:val="37"/>
        </w:numPr>
        <w:spacing w:line="276" w:lineRule="auto"/>
        <w:rPr>
          <w:rFonts w:ascii="Arial" w:hAnsi="Arial" w:cs="Arial"/>
          <w:sz w:val="22"/>
          <w:szCs w:val="22"/>
          <w:lang w:val="lt-LT" w:eastAsia="lt-LT"/>
        </w:rPr>
      </w:pPr>
      <w:r w:rsidRPr="00120F37">
        <w:rPr>
          <w:rFonts w:ascii="Arial" w:hAnsi="Arial" w:cs="Arial"/>
          <w:sz w:val="22"/>
          <w:szCs w:val="22"/>
          <w:lang w:val="lt-LT" w:eastAsia="lt-LT"/>
        </w:rPr>
        <w:t>Yra dokumentas apie tai, kaip tvarkyti mokslinių tyrimų finansavimą.</w:t>
      </w:r>
    </w:p>
    <w:p w14:paraId="2D64BB2E" w14:textId="77777777" w:rsidR="00120F37" w:rsidRPr="00120F37" w:rsidRDefault="00120F37" w:rsidP="00120F37">
      <w:pPr>
        <w:pStyle w:val="Sraopastraipa"/>
        <w:numPr>
          <w:ilvl w:val="0"/>
          <w:numId w:val="37"/>
        </w:numPr>
        <w:spacing w:line="276" w:lineRule="auto"/>
        <w:rPr>
          <w:rFonts w:ascii="Arial" w:hAnsi="Arial" w:cs="Arial"/>
          <w:sz w:val="22"/>
          <w:szCs w:val="22"/>
          <w:lang w:val="lt-LT" w:eastAsia="lt-LT"/>
        </w:rPr>
      </w:pPr>
      <w:r w:rsidRPr="00120F37">
        <w:rPr>
          <w:rFonts w:ascii="Arial" w:hAnsi="Arial" w:cs="Arial"/>
          <w:sz w:val="22"/>
          <w:szCs w:val="22"/>
          <w:lang w:val="lt-LT" w:eastAsia="lt-LT"/>
        </w:rPr>
        <w:t xml:space="preserve">Daug kviestinių </w:t>
      </w:r>
      <w:proofErr w:type="spellStart"/>
      <w:r w:rsidRPr="00120F37">
        <w:rPr>
          <w:rFonts w:ascii="Arial" w:hAnsi="Arial" w:cs="Arial"/>
          <w:sz w:val="22"/>
          <w:szCs w:val="22"/>
          <w:lang w:val="lt-LT" w:eastAsia="lt-LT"/>
        </w:rPr>
        <w:t>kviestinių</w:t>
      </w:r>
      <w:proofErr w:type="spellEnd"/>
      <w:r w:rsidRPr="00120F37">
        <w:rPr>
          <w:rFonts w:ascii="Arial" w:hAnsi="Arial" w:cs="Arial"/>
          <w:sz w:val="22"/>
          <w:szCs w:val="22"/>
          <w:lang w:val="lt-LT" w:eastAsia="lt-LT"/>
        </w:rPr>
        <w:t xml:space="preserve"> profesorių iš užsienio.</w:t>
      </w:r>
    </w:p>
    <w:p w14:paraId="0C6DA4DD" w14:textId="77777777" w:rsidR="00120F37" w:rsidRPr="00120F37" w:rsidRDefault="00120F37" w:rsidP="00120F37">
      <w:pPr>
        <w:pStyle w:val="Sraopastraipa"/>
        <w:numPr>
          <w:ilvl w:val="0"/>
          <w:numId w:val="37"/>
        </w:numPr>
        <w:spacing w:line="276" w:lineRule="auto"/>
        <w:rPr>
          <w:rFonts w:ascii="Arial" w:hAnsi="Arial" w:cs="Arial"/>
          <w:sz w:val="22"/>
          <w:szCs w:val="22"/>
          <w:lang w:val="lt-LT" w:eastAsia="lt-LT"/>
        </w:rPr>
      </w:pPr>
      <w:r w:rsidRPr="00120F37">
        <w:rPr>
          <w:rFonts w:ascii="Arial" w:hAnsi="Arial" w:cs="Arial"/>
          <w:sz w:val="22"/>
          <w:szCs w:val="22"/>
          <w:lang w:val="lt-LT" w:eastAsia="lt-LT"/>
        </w:rPr>
        <w:t>Suprasti minkštųjų įgūdžių mokymo svarbą.</w:t>
      </w:r>
    </w:p>
    <w:p w14:paraId="655A5AE5" w14:textId="77777777" w:rsidR="00120F37" w:rsidRPr="00120F37" w:rsidRDefault="00120F37" w:rsidP="00120F37">
      <w:pPr>
        <w:pStyle w:val="Sraopastraipa"/>
        <w:numPr>
          <w:ilvl w:val="0"/>
          <w:numId w:val="37"/>
        </w:numPr>
        <w:spacing w:line="276" w:lineRule="auto"/>
        <w:rPr>
          <w:rFonts w:ascii="Arial" w:hAnsi="Arial" w:cs="Arial"/>
          <w:sz w:val="22"/>
          <w:szCs w:val="22"/>
          <w:lang w:val="lt-LT" w:eastAsia="lt-LT"/>
        </w:rPr>
      </w:pPr>
      <w:r w:rsidRPr="00120F37">
        <w:rPr>
          <w:rFonts w:ascii="Arial" w:hAnsi="Arial" w:cs="Arial"/>
          <w:sz w:val="22"/>
          <w:szCs w:val="22"/>
          <w:lang w:val="lt-LT" w:eastAsia="lt-LT"/>
        </w:rPr>
        <w:t xml:space="preserve">Studentų atsiliepimų ir skundų dėl mokytojų tvarka. </w:t>
      </w:r>
    </w:p>
    <w:p w14:paraId="565DEE43" w14:textId="7C993360" w:rsidR="00120F37" w:rsidRPr="00120F37" w:rsidRDefault="00120F37" w:rsidP="00120F37">
      <w:pPr>
        <w:pStyle w:val="Sraopastraipa"/>
        <w:numPr>
          <w:ilvl w:val="0"/>
          <w:numId w:val="37"/>
        </w:numPr>
        <w:spacing w:line="276" w:lineRule="auto"/>
        <w:rPr>
          <w:rFonts w:ascii="Arial" w:hAnsi="Arial" w:cs="Arial"/>
          <w:sz w:val="22"/>
          <w:szCs w:val="22"/>
          <w:lang w:val="lt-LT" w:eastAsia="lt-LT"/>
        </w:rPr>
      </w:pPr>
      <w:r w:rsidRPr="00120F37">
        <w:rPr>
          <w:rFonts w:ascii="Arial" w:hAnsi="Arial" w:cs="Arial"/>
          <w:sz w:val="22"/>
          <w:szCs w:val="22"/>
          <w:lang w:val="lt-LT" w:eastAsia="lt-LT"/>
        </w:rPr>
        <w:t>Daug</w:t>
      </w:r>
      <w:r>
        <w:rPr>
          <w:rFonts w:ascii="Arial" w:hAnsi="Arial" w:cs="Arial"/>
          <w:sz w:val="22"/>
          <w:szCs w:val="22"/>
          <w:lang w:val="lt-LT" w:eastAsia="lt-LT"/>
        </w:rPr>
        <w:t xml:space="preserve"> dėstytojų</w:t>
      </w:r>
      <w:r w:rsidRPr="00120F37">
        <w:rPr>
          <w:rFonts w:ascii="Arial" w:hAnsi="Arial" w:cs="Arial"/>
          <w:sz w:val="22"/>
          <w:szCs w:val="22"/>
          <w:lang w:val="lt-LT" w:eastAsia="lt-LT"/>
        </w:rPr>
        <w:t xml:space="preserve"> turi darbo patirties aukštesnėse pareigose.</w:t>
      </w:r>
    </w:p>
    <w:p w14:paraId="6C8A6FD5" w14:textId="77777777" w:rsidR="00120F37" w:rsidRPr="00120F37" w:rsidRDefault="00120F37" w:rsidP="00120F37">
      <w:pPr>
        <w:pStyle w:val="Sraopastraipa"/>
        <w:numPr>
          <w:ilvl w:val="0"/>
          <w:numId w:val="37"/>
        </w:numPr>
        <w:spacing w:line="276" w:lineRule="auto"/>
        <w:rPr>
          <w:rFonts w:ascii="Arial" w:hAnsi="Arial" w:cs="Arial"/>
          <w:sz w:val="22"/>
          <w:szCs w:val="22"/>
          <w:lang w:val="lt-LT" w:eastAsia="lt-LT"/>
        </w:rPr>
      </w:pPr>
      <w:r w:rsidRPr="00120F37">
        <w:rPr>
          <w:rFonts w:ascii="Arial" w:hAnsi="Arial" w:cs="Arial"/>
          <w:sz w:val="22"/>
          <w:szCs w:val="22"/>
          <w:lang w:val="lt-LT" w:eastAsia="lt-LT"/>
        </w:rPr>
        <w:t>Bendradarbiavimas su užsienio universitetais Suomijoje ir Belgijoje (dvigubo laipsnio programos).</w:t>
      </w:r>
    </w:p>
    <w:p w14:paraId="15F12303" w14:textId="77777777" w:rsidR="00120F37" w:rsidRPr="00120F37" w:rsidRDefault="00120F37" w:rsidP="00120F37">
      <w:pPr>
        <w:pStyle w:val="Sraopastraipa"/>
        <w:numPr>
          <w:ilvl w:val="0"/>
          <w:numId w:val="37"/>
        </w:numPr>
        <w:spacing w:line="276" w:lineRule="auto"/>
        <w:rPr>
          <w:rFonts w:ascii="Arial" w:hAnsi="Arial" w:cs="Arial"/>
          <w:sz w:val="22"/>
          <w:szCs w:val="22"/>
          <w:lang w:val="lt-LT" w:eastAsia="lt-LT"/>
        </w:rPr>
      </w:pPr>
      <w:r w:rsidRPr="00120F37">
        <w:rPr>
          <w:rFonts w:ascii="Arial" w:hAnsi="Arial" w:cs="Arial"/>
          <w:sz w:val="22"/>
          <w:szCs w:val="22"/>
          <w:lang w:val="lt-LT" w:eastAsia="lt-LT"/>
        </w:rPr>
        <w:t>Dėstytojai yra lankstūs, atsižvelgdami į studentų poreikius ir, pageidaujant, skaito nuotolines paskaitas.</w:t>
      </w:r>
    </w:p>
    <w:p w14:paraId="4D082D23" w14:textId="77777777" w:rsidR="007E04D8" w:rsidRPr="00120F37" w:rsidRDefault="007E04D8" w:rsidP="00120F37">
      <w:pPr>
        <w:spacing w:line="276" w:lineRule="auto"/>
        <w:ind w:left="360"/>
        <w:rPr>
          <w:rFonts w:ascii="Arial" w:hAnsi="Arial" w:cs="Arial"/>
          <w:sz w:val="22"/>
          <w:szCs w:val="22"/>
          <w:lang w:eastAsia="lt-LT"/>
        </w:rPr>
      </w:pPr>
    </w:p>
    <w:p w14:paraId="4DB8706E"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0FA853CD"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7A3A681" w14:textId="473207D1"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C378431"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2299D354" w14:textId="0DE795CF" w:rsidR="005F0449" w:rsidRPr="005F0449" w:rsidRDefault="005F0449" w:rsidP="005F0449">
      <w:pPr>
        <w:pStyle w:val="Sraopastraipa"/>
        <w:numPr>
          <w:ilvl w:val="0"/>
          <w:numId w:val="39"/>
        </w:numPr>
        <w:spacing w:line="276" w:lineRule="auto"/>
        <w:rPr>
          <w:rFonts w:ascii="Arial" w:hAnsi="Arial" w:cs="Arial"/>
          <w:sz w:val="22"/>
          <w:szCs w:val="22"/>
          <w:lang w:val="lt-LT" w:eastAsia="lt-LT"/>
        </w:rPr>
      </w:pPr>
      <w:r w:rsidRPr="005F0449">
        <w:rPr>
          <w:rFonts w:ascii="Arial" w:hAnsi="Arial" w:cs="Arial"/>
          <w:sz w:val="22"/>
          <w:szCs w:val="22"/>
          <w:lang w:val="lt-LT" w:eastAsia="lt-LT"/>
        </w:rPr>
        <w:t xml:space="preserve">Nustatykite pakeičiamumo tvarką ilgalaikio ar staigaus </w:t>
      </w:r>
      <w:r>
        <w:rPr>
          <w:rFonts w:ascii="Arial" w:hAnsi="Arial" w:cs="Arial"/>
          <w:sz w:val="22"/>
          <w:szCs w:val="22"/>
          <w:lang w:val="lt-LT" w:eastAsia="lt-LT"/>
        </w:rPr>
        <w:t xml:space="preserve">dėstytojo </w:t>
      </w:r>
      <w:r w:rsidRPr="005F0449">
        <w:rPr>
          <w:rFonts w:ascii="Arial" w:hAnsi="Arial" w:cs="Arial"/>
          <w:sz w:val="22"/>
          <w:szCs w:val="22"/>
          <w:lang w:val="lt-LT" w:eastAsia="lt-LT"/>
        </w:rPr>
        <w:t>nebuvimo atveju.</w:t>
      </w:r>
    </w:p>
    <w:p w14:paraId="024D00F5" w14:textId="5328E99E" w:rsidR="005F0449" w:rsidRPr="005F0449" w:rsidRDefault="005F0449" w:rsidP="005F0449">
      <w:pPr>
        <w:pStyle w:val="Sraopastraipa"/>
        <w:numPr>
          <w:ilvl w:val="0"/>
          <w:numId w:val="39"/>
        </w:numPr>
        <w:spacing w:line="276" w:lineRule="auto"/>
        <w:rPr>
          <w:rFonts w:ascii="Arial" w:hAnsi="Arial" w:cs="Arial"/>
          <w:sz w:val="22"/>
          <w:szCs w:val="22"/>
          <w:lang w:val="lt-LT" w:eastAsia="lt-LT"/>
        </w:rPr>
      </w:pPr>
      <w:r w:rsidRPr="005F0449">
        <w:rPr>
          <w:rFonts w:ascii="Arial" w:hAnsi="Arial" w:cs="Arial"/>
          <w:sz w:val="22"/>
          <w:szCs w:val="22"/>
          <w:lang w:val="lt-LT" w:eastAsia="lt-LT"/>
        </w:rPr>
        <w:t xml:space="preserve">Didesnis ryšys tarp mokslinių tyrimų veiklos ir dėstymo tarp akademinio personalo (čia buvo atkreiptas dėmesys į pastangas suskirstyti juos į dėstytojus ir tyrėjus). Moksliniai rezultatai, užfiksuoti publikacijose, yra svarbūs dėstytojams, kad jie garantuotų savo dalykus. Jie patvirtina, kad mokytojas aktyviai įsisavina naujausias žinias tam tikrame dalyke. </w:t>
      </w:r>
    </w:p>
    <w:p w14:paraId="6643B76B" w14:textId="5F2A5666" w:rsidR="007E04D8" w:rsidRPr="005F0449" w:rsidRDefault="007E04D8" w:rsidP="005F0449">
      <w:pPr>
        <w:spacing w:line="276" w:lineRule="auto"/>
        <w:ind w:left="360"/>
        <w:rPr>
          <w:rFonts w:ascii="Arial" w:hAnsi="Arial" w:cs="Arial"/>
          <w:sz w:val="22"/>
          <w:szCs w:val="22"/>
          <w:lang w:eastAsia="lt-LT"/>
        </w:rPr>
      </w:pPr>
    </w:p>
    <w:p w14:paraId="2B46A7A9" w14:textId="77777777" w:rsidR="00291AB7" w:rsidRPr="002D0027" w:rsidRDefault="00291AB7" w:rsidP="00291AB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19E0A762" w14:textId="441FAA1A"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6: I</w:t>
      </w:r>
      <w:r w:rsidRPr="00D44EA1">
        <w:rPr>
          <w:rFonts w:ascii="Arial" w:hAnsi="Arial" w:cs="Arial"/>
          <w:color w:val="5B0009"/>
          <w:sz w:val="28"/>
          <w:szCs w:val="28"/>
          <w:lang w:val="lt-LT"/>
        </w:rPr>
        <w:t>ŠVADOS</w:t>
      </w:r>
    </w:p>
    <w:p w14:paraId="6E5BA5BE"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75CF06C6" w14:textId="77777777" w:rsidTr="0014615A">
        <w:tc>
          <w:tcPr>
            <w:tcW w:w="1720" w:type="dxa"/>
            <w:vAlign w:val="center"/>
          </w:tcPr>
          <w:p w14:paraId="4CF26F65" w14:textId="20E875FD"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6</w:t>
            </w:r>
          </w:p>
        </w:tc>
        <w:tc>
          <w:tcPr>
            <w:tcW w:w="1904" w:type="dxa"/>
            <w:vAlign w:val="center"/>
          </w:tcPr>
          <w:p w14:paraId="0399DBF4"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Nepatenkinamai - 1</w:t>
            </w:r>
          </w:p>
          <w:p w14:paraId="54D750DE" w14:textId="4097CE3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3D67928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8946A83" w14:textId="496D6E0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36172D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A885291" w14:textId="2C803C2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F7F816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615472F3" w14:textId="59954F6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782AAE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202CE80D" w14:textId="7AE478F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60CD892E" w14:textId="77777777" w:rsidTr="0014615A">
        <w:tc>
          <w:tcPr>
            <w:tcW w:w="1720" w:type="dxa"/>
            <w:vAlign w:val="center"/>
          </w:tcPr>
          <w:p w14:paraId="2243C1C8"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1C6DE63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3F253CD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129C1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082447F1" w14:textId="52FDB7F0" w:rsidR="007E04D8" w:rsidRPr="002D0027" w:rsidRDefault="0014615A"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72E89C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63E7297C" w14:textId="77777777" w:rsidR="007E04D8" w:rsidRPr="002D0027" w:rsidRDefault="007E04D8" w:rsidP="00CF1D8A">
      <w:pPr>
        <w:spacing w:line="276" w:lineRule="auto"/>
        <w:rPr>
          <w:rFonts w:ascii="Arial" w:hAnsi="Arial" w:cs="Arial"/>
          <w:b/>
          <w:bCs/>
          <w:color w:val="136C73"/>
          <w:sz w:val="22"/>
          <w:szCs w:val="22"/>
          <w:lang w:eastAsia="lt-LT"/>
        </w:rPr>
      </w:pPr>
    </w:p>
    <w:p w14:paraId="3B3D792A"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1083942" w14:textId="77777777" w:rsidR="007E04D8" w:rsidRPr="002D0027" w:rsidRDefault="007E04D8" w:rsidP="00CF1D8A">
      <w:pPr>
        <w:spacing w:line="276" w:lineRule="auto"/>
        <w:rPr>
          <w:rFonts w:ascii="Arial" w:hAnsi="Arial" w:cs="Arial"/>
          <w:b/>
          <w:bCs/>
          <w:color w:val="136C73"/>
          <w:sz w:val="22"/>
          <w:szCs w:val="22"/>
          <w:lang w:eastAsia="lt-LT"/>
        </w:rPr>
      </w:pPr>
    </w:p>
    <w:p w14:paraId="48E37707" w14:textId="7ECF03BD" w:rsidR="00140C0D" w:rsidRPr="00140C0D" w:rsidRDefault="00140C0D" w:rsidP="00140C0D">
      <w:pPr>
        <w:pStyle w:val="Sraopastraipa"/>
        <w:numPr>
          <w:ilvl w:val="0"/>
          <w:numId w:val="40"/>
        </w:numPr>
        <w:spacing w:line="276" w:lineRule="auto"/>
        <w:rPr>
          <w:rFonts w:ascii="Arial" w:hAnsi="Arial" w:cs="Arial"/>
          <w:sz w:val="22"/>
          <w:szCs w:val="22"/>
          <w:lang w:val="lt-LT" w:eastAsia="lt-LT"/>
        </w:rPr>
      </w:pPr>
      <w:r w:rsidRPr="00140C0D">
        <w:rPr>
          <w:rFonts w:ascii="Arial" w:hAnsi="Arial" w:cs="Arial"/>
          <w:sz w:val="22"/>
          <w:szCs w:val="22"/>
          <w:lang w:val="lt-LT" w:eastAsia="lt-LT"/>
        </w:rPr>
        <w:t>Atrodo, kad planavimo ir viešųjų pirkimų procesas veikia gerai ir suvokiamas kaip lankstus, taip pat ir iš studentų perspektyvos.</w:t>
      </w:r>
    </w:p>
    <w:p w14:paraId="595A2A13" w14:textId="32D57899" w:rsidR="00140C0D" w:rsidRPr="00140C0D" w:rsidRDefault="00140C0D" w:rsidP="00140C0D">
      <w:pPr>
        <w:pStyle w:val="Sraopastraipa"/>
        <w:numPr>
          <w:ilvl w:val="0"/>
          <w:numId w:val="40"/>
        </w:numPr>
        <w:spacing w:line="276" w:lineRule="auto"/>
        <w:rPr>
          <w:rFonts w:ascii="Arial" w:hAnsi="Arial" w:cs="Arial"/>
          <w:sz w:val="22"/>
          <w:szCs w:val="22"/>
          <w:lang w:val="lt-LT" w:eastAsia="lt-LT"/>
        </w:rPr>
      </w:pPr>
      <w:r w:rsidRPr="00140C0D">
        <w:rPr>
          <w:rFonts w:ascii="Arial" w:hAnsi="Arial" w:cs="Arial"/>
          <w:sz w:val="22"/>
          <w:szCs w:val="22"/>
          <w:lang w:val="lt-LT" w:eastAsia="lt-LT"/>
        </w:rPr>
        <w:t>Gerai įrengta ir prieinama biblioteka.</w:t>
      </w:r>
    </w:p>
    <w:p w14:paraId="730CEF45" w14:textId="4280474B" w:rsidR="00140C0D" w:rsidRPr="00140C0D" w:rsidRDefault="00140C0D" w:rsidP="00140C0D">
      <w:pPr>
        <w:pStyle w:val="Sraopastraipa"/>
        <w:numPr>
          <w:ilvl w:val="0"/>
          <w:numId w:val="40"/>
        </w:numPr>
        <w:spacing w:line="276" w:lineRule="auto"/>
        <w:rPr>
          <w:rFonts w:ascii="Arial" w:hAnsi="Arial" w:cs="Arial"/>
          <w:sz w:val="22"/>
          <w:szCs w:val="22"/>
          <w:lang w:val="lt-LT" w:eastAsia="lt-LT"/>
        </w:rPr>
      </w:pPr>
      <w:r w:rsidRPr="00140C0D">
        <w:rPr>
          <w:rFonts w:ascii="Arial" w:hAnsi="Arial" w:cs="Arial"/>
          <w:sz w:val="22"/>
          <w:szCs w:val="22"/>
          <w:lang w:val="lt-LT" w:eastAsia="lt-LT"/>
        </w:rPr>
        <w:t>Paskaitų kambarių, kompiuterių laboratorijų ir specializuotų laboratorijų talpa ir įranga</w:t>
      </w:r>
      <w:r>
        <w:rPr>
          <w:rFonts w:ascii="Arial" w:hAnsi="Arial" w:cs="Arial"/>
          <w:sz w:val="22"/>
          <w:szCs w:val="22"/>
          <w:lang w:val="lt-LT" w:eastAsia="lt-LT"/>
        </w:rPr>
        <w:t>.</w:t>
      </w:r>
    </w:p>
    <w:p w14:paraId="09AD9D1F" w14:textId="52441823" w:rsidR="007E04D8" w:rsidRPr="00140C0D" w:rsidRDefault="007E04D8" w:rsidP="00140C0D">
      <w:pPr>
        <w:spacing w:line="276" w:lineRule="auto"/>
        <w:ind w:left="360"/>
        <w:rPr>
          <w:rFonts w:ascii="Arial" w:hAnsi="Arial" w:cs="Arial"/>
          <w:sz w:val="22"/>
          <w:szCs w:val="22"/>
          <w:lang w:eastAsia="lt-LT"/>
        </w:rPr>
      </w:pPr>
    </w:p>
    <w:p w14:paraId="64715D17" w14:textId="77777777" w:rsidR="007E04D8" w:rsidRPr="002D0027" w:rsidRDefault="007E04D8" w:rsidP="00CF1D8A">
      <w:pPr>
        <w:spacing w:line="276" w:lineRule="auto"/>
        <w:rPr>
          <w:rFonts w:ascii="Arial" w:hAnsi="Arial" w:cs="Arial"/>
          <w:b/>
          <w:bCs/>
          <w:color w:val="136C73"/>
          <w:sz w:val="22"/>
          <w:szCs w:val="22"/>
          <w:lang w:eastAsia="lt-LT"/>
        </w:rPr>
      </w:pPr>
    </w:p>
    <w:p w14:paraId="2AE5BEEA" w14:textId="77777777" w:rsidR="007E04D8" w:rsidRPr="002D0027" w:rsidRDefault="007E04D8">
      <w:pPr>
        <w:spacing w:after="200" w:line="276" w:lineRule="auto"/>
        <w:rPr>
          <w:rFonts w:ascii="Arial" w:eastAsia="Arial Unicode MS" w:hAnsi="Arial" w:cs="Arial"/>
          <w:b/>
          <w:color w:val="136C73"/>
          <w:sz w:val="28"/>
          <w:szCs w:val="28"/>
          <w:lang w:val="en-GB" w:eastAsia="en-US"/>
        </w:rPr>
      </w:pPr>
      <w:r w:rsidRPr="002D0027">
        <w:rPr>
          <w:rFonts w:ascii="Arial" w:hAnsi="Arial" w:cs="Arial"/>
          <w:color w:val="136C73"/>
          <w:sz w:val="28"/>
          <w:szCs w:val="28"/>
        </w:rPr>
        <w:br w:type="page"/>
      </w:r>
    </w:p>
    <w:p w14:paraId="0DCD7FCA" w14:textId="352E66E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7: I</w:t>
      </w:r>
      <w:r w:rsidRPr="00D44EA1">
        <w:rPr>
          <w:rFonts w:ascii="Arial" w:hAnsi="Arial" w:cs="Arial"/>
          <w:color w:val="5B0009"/>
          <w:sz w:val="28"/>
          <w:szCs w:val="28"/>
          <w:lang w:val="lt-LT"/>
        </w:rPr>
        <w:t>ŠVADOS</w:t>
      </w:r>
    </w:p>
    <w:p w14:paraId="438B2948"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381A50EE" w14:textId="77777777" w:rsidTr="00140C0D">
        <w:tc>
          <w:tcPr>
            <w:tcW w:w="1720" w:type="dxa"/>
            <w:vAlign w:val="center"/>
          </w:tcPr>
          <w:p w14:paraId="4CBB8074" w14:textId="166E6033"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7</w:t>
            </w:r>
          </w:p>
        </w:tc>
        <w:tc>
          <w:tcPr>
            <w:tcW w:w="1904" w:type="dxa"/>
            <w:vAlign w:val="center"/>
          </w:tcPr>
          <w:p w14:paraId="19025922"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F1D388E" w14:textId="0A2223D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5A0962F4"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4D4DD7D1" w14:textId="352607D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43227D87"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Gerai - 3</w:t>
            </w:r>
            <w:r w:rsidRPr="002D0027">
              <w:rPr>
                <w:rFonts w:ascii="Arial" w:hAnsi="Arial" w:cs="Arial"/>
                <w:b/>
                <w:bCs/>
                <w:iCs/>
                <w:color w:val="136C73"/>
                <w:sz w:val="22"/>
                <w:szCs w:val="22"/>
              </w:rPr>
              <w:t xml:space="preserve"> </w:t>
            </w:r>
          </w:p>
          <w:p w14:paraId="1AB0078B" w14:textId="1D36832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D6C31A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DBBFD9" w14:textId="3ABA2F3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2AD8826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25C59A" w14:textId="4F1051E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54335F4" w14:textId="77777777" w:rsidTr="00140C0D">
        <w:tc>
          <w:tcPr>
            <w:tcW w:w="1720" w:type="dxa"/>
            <w:vAlign w:val="center"/>
          </w:tcPr>
          <w:p w14:paraId="649F85D6"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56DE589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2AFA016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5415D1F8" w14:textId="458C62E1" w:rsidR="007E04D8" w:rsidRPr="002D0027" w:rsidRDefault="00140C0D"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6424FE5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7A3E5B5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04C35F6" w14:textId="77777777" w:rsidR="007E04D8" w:rsidRPr="002D0027" w:rsidRDefault="007E04D8" w:rsidP="00CF1D8A">
      <w:pPr>
        <w:spacing w:line="276" w:lineRule="auto"/>
        <w:rPr>
          <w:rFonts w:ascii="Arial" w:hAnsi="Arial" w:cs="Arial"/>
          <w:b/>
          <w:bCs/>
          <w:color w:val="136C73"/>
          <w:sz w:val="22"/>
          <w:szCs w:val="22"/>
          <w:lang w:eastAsia="lt-LT"/>
        </w:rPr>
      </w:pPr>
    </w:p>
    <w:p w14:paraId="405E1F7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3AA33421" w14:textId="77777777" w:rsidR="007E04D8" w:rsidRPr="002D0027" w:rsidRDefault="007E04D8" w:rsidP="00CF1D8A">
      <w:pPr>
        <w:spacing w:line="276" w:lineRule="auto"/>
        <w:rPr>
          <w:rFonts w:ascii="Arial" w:hAnsi="Arial" w:cs="Arial"/>
          <w:b/>
          <w:bCs/>
          <w:color w:val="136C73"/>
          <w:sz w:val="22"/>
          <w:szCs w:val="22"/>
          <w:lang w:eastAsia="lt-LT"/>
        </w:rPr>
      </w:pPr>
    </w:p>
    <w:p w14:paraId="7F511161" w14:textId="7FDA7C06" w:rsidR="00712BBF" w:rsidRPr="00712BBF" w:rsidRDefault="00712BBF" w:rsidP="00712BBF">
      <w:pPr>
        <w:pStyle w:val="Sraopastraipa"/>
        <w:numPr>
          <w:ilvl w:val="0"/>
          <w:numId w:val="43"/>
        </w:numPr>
        <w:spacing w:line="276" w:lineRule="auto"/>
        <w:rPr>
          <w:rFonts w:ascii="Arial" w:hAnsi="Arial" w:cs="Arial"/>
          <w:sz w:val="22"/>
          <w:szCs w:val="22"/>
          <w:lang w:val="lt-LT" w:eastAsia="lt-LT"/>
        </w:rPr>
      </w:pPr>
      <w:r>
        <w:rPr>
          <w:rFonts w:ascii="Arial" w:hAnsi="Arial" w:cs="Arial"/>
          <w:sz w:val="22"/>
          <w:szCs w:val="22"/>
          <w:lang w:val="lt-LT" w:eastAsia="lt-LT"/>
        </w:rPr>
        <w:t xml:space="preserve">Programų sistemų </w:t>
      </w:r>
      <w:r w:rsidRPr="00712BBF">
        <w:rPr>
          <w:rFonts w:ascii="Arial" w:hAnsi="Arial" w:cs="Arial"/>
          <w:sz w:val="22"/>
          <w:szCs w:val="22"/>
          <w:lang w:val="lt-LT" w:eastAsia="lt-LT"/>
        </w:rPr>
        <w:t xml:space="preserve">studijų </w:t>
      </w:r>
      <w:r>
        <w:rPr>
          <w:rFonts w:ascii="Arial" w:hAnsi="Arial" w:cs="Arial"/>
          <w:sz w:val="22"/>
          <w:szCs w:val="22"/>
          <w:lang w:val="lt-LT" w:eastAsia="lt-LT"/>
        </w:rPr>
        <w:t xml:space="preserve">krypties </w:t>
      </w:r>
      <w:r w:rsidRPr="00712BBF">
        <w:rPr>
          <w:rFonts w:ascii="Arial" w:hAnsi="Arial" w:cs="Arial"/>
          <w:sz w:val="22"/>
          <w:szCs w:val="22"/>
          <w:lang w:val="lt-LT" w:eastAsia="lt-LT"/>
        </w:rPr>
        <w:t>programos kokybės ir įgyvendinimo vadybos sistema užtikrina aukštos kokybės studijas su sėkminga vidine kokybės užtikrinimo sistema ir aktyvų suinteresuotų šalių įsitraukimą į nuolatinį studijų tobulinimą.</w:t>
      </w:r>
    </w:p>
    <w:p w14:paraId="6414AC19" w14:textId="187119E5" w:rsidR="00712BBF" w:rsidRPr="00712BBF" w:rsidRDefault="00712BBF" w:rsidP="00712BBF">
      <w:pPr>
        <w:pStyle w:val="Sraopastraipa"/>
        <w:numPr>
          <w:ilvl w:val="0"/>
          <w:numId w:val="43"/>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Aukštoji mokykla </w:t>
      </w:r>
      <w:r w:rsidRPr="00712BBF">
        <w:rPr>
          <w:rFonts w:ascii="Arial" w:hAnsi="Arial" w:cs="Arial"/>
          <w:sz w:val="22"/>
          <w:szCs w:val="22"/>
          <w:lang w:val="lt-LT" w:eastAsia="lt-LT"/>
        </w:rPr>
        <w:t>padarė didelę pažangą tobulindama programą nuo jos pradžios COVID-19 pandemijos metu. Programa "Program</w:t>
      </w:r>
      <w:r>
        <w:rPr>
          <w:rFonts w:ascii="Arial" w:hAnsi="Arial" w:cs="Arial"/>
          <w:sz w:val="22"/>
          <w:szCs w:val="22"/>
          <w:lang w:val="lt-LT" w:eastAsia="lt-LT"/>
        </w:rPr>
        <w:t>ų sistemos</w:t>
      </w:r>
      <w:r w:rsidRPr="00712BBF">
        <w:rPr>
          <w:rFonts w:ascii="Arial" w:hAnsi="Arial" w:cs="Arial"/>
          <w:sz w:val="22"/>
          <w:szCs w:val="22"/>
          <w:lang w:val="lt-LT" w:eastAsia="lt-LT"/>
        </w:rPr>
        <w:t xml:space="preserve">" yra labai populiari, žurnalo "Reitingai" technologijų fakultete užima 1 vietą, tarp institucijų – 10 vietą, programinės įrangos inžinerijoje – 2 vietą. Mokslo ir studijų institucija tikrai nori patobulinti programą. </w:t>
      </w:r>
    </w:p>
    <w:p w14:paraId="66EE7977" w14:textId="081B30A6" w:rsidR="007E04D8" w:rsidRPr="00712BBF" w:rsidRDefault="007E04D8" w:rsidP="00712BBF">
      <w:pPr>
        <w:spacing w:line="276" w:lineRule="auto"/>
        <w:ind w:left="360"/>
        <w:rPr>
          <w:rFonts w:ascii="Arial" w:hAnsi="Arial" w:cs="Arial"/>
          <w:sz w:val="22"/>
          <w:szCs w:val="22"/>
          <w:lang w:eastAsia="lt-LT"/>
        </w:rPr>
      </w:pPr>
    </w:p>
    <w:p w14:paraId="65B6A7AA" w14:textId="77777777" w:rsidR="007E04D8" w:rsidRPr="002D0027" w:rsidRDefault="007E04D8" w:rsidP="00CF1D8A">
      <w:pPr>
        <w:spacing w:line="276" w:lineRule="auto"/>
        <w:rPr>
          <w:rFonts w:ascii="Arial" w:hAnsi="Arial" w:cs="Arial"/>
          <w:b/>
          <w:bCs/>
          <w:color w:val="136C73"/>
          <w:sz w:val="22"/>
          <w:szCs w:val="22"/>
          <w:lang w:eastAsia="lt-LT"/>
        </w:rPr>
      </w:pPr>
    </w:p>
    <w:p w14:paraId="2B4B1201" w14:textId="77777777" w:rsidR="007E04D8" w:rsidRPr="002D0027" w:rsidRDefault="007E04D8" w:rsidP="00CF1D8A">
      <w:pPr>
        <w:spacing w:line="276" w:lineRule="auto"/>
        <w:rPr>
          <w:rFonts w:ascii="Arial" w:hAnsi="Arial" w:cs="Arial"/>
          <w:b/>
          <w:bCs/>
          <w:color w:val="136C73"/>
          <w:sz w:val="22"/>
          <w:szCs w:val="22"/>
          <w:lang w:eastAsia="lt-LT"/>
        </w:rPr>
      </w:pPr>
      <w:r w:rsidRPr="00D44EA1">
        <w:rPr>
          <w:rFonts w:ascii="Arial" w:hAnsi="Arial" w:cs="Arial"/>
          <w:b/>
          <w:bCs/>
          <w:color w:val="5B0009"/>
          <w:sz w:val="22"/>
          <w:szCs w:val="22"/>
          <w:lang w:eastAsia="lt-LT"/>
        </w:rPr>
        <w:t>REKOMENDACIJOS</w:t>
      </w:r>
    </w:p>
    <w:p w14:paraId="79FE83C1"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341189AF" w14:textId="77777777" w:rsidR="007E04D8" w:rsidRPr="00D44EA1"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pašalinti</w:t>
      </w:r>
    </w:p>
    <w:p w14:paraId="1FDBE11B"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0FA4F150" w14:textId="39EEDA02" w:rsidR="00AE257A" w:rsidRPr="00AE257A" w:rsidRDefault="00AE257A" w:rsidP="00B809F3">
      <w:pPr>
        <w:pStyle w:val="Sraopastraipa"/>
        <w:numPr>
          <w:ilvl w:val="0"/>
          <w:numId w:val="44"/>
        </w:numPr>
        <w:spacing w:line="276" w:lineRule="auto"/>
        <w:rPr>
          <w:rFonts w:ascii="Arial" w:hAnsi="Arial" w:cs="Arial"/>
          <w:sz w:val="22"/>
          <w:szCs w:val="22"/>
          <w:lang w:val="lt-LT" w:eastAsia="lt-LT"/>
        </w:rPr>
      </w:pPr>
      <w:r w:rsidRPr="00AE257A">
        <w:rPr>
          <w:rFonts w:ascii="Arial" w:hAnsi="Arial" w:cs="Arial"/>
          <w:sz w:val="22"/>
          <w:szCs w:val="22"/>
          <w:lang w:val="lt-LT" w:eastAsia="lt-LT"/>
        </w:rPr>
        <w:t>Studentų apklausose paprastai yra 40–50% atsakymų lygis, kuris yra gana žemas, kai nėra veiksmingai derinamas su kitais grįžtamojo ryšio mechanizmais. Apklausos neturėtų būti privalomos, tačiau apie jų poveikį studijų kokybei reikia toliau informuoti studentus, kad būtų padidintas studentų susidomėjimas, parodant, kaip buvo atsižvelgta į studentų poveikį įgyvendinant pokyčius mokslo ir studijų institucijoje. Šį trūkumą galėtų sumažinti papildomi grįžtamosios informacijos rinkimo mechanizmai. Šis požiūris padės geriau suderinti studijų programas su pramonės poreikiais ir paskatins platesnį studentų dalyvavimą.</w:t>
      </w:r>
    </w:p>
    <w:p w14:paraId="45CA3BBD" w14:textId="5F4FF858" w:rsidR="00AE257A" w:rsidRPr="00AE257A" w:rsidRDefault="00AE257A" w:rsidP="00B809F3">
      <w:pPr>
        <w:pStyle w:val="Sraopastraipa"/>
        <w:numPr>
          <w:ilvl w:val="0"/>
          <w:numId w:val="44"/>
        </w:numPr>
        <w:spacing w:line="276" w:lineRule="auto"/>
        <w:rPr>
          <w:rFonts w:ascii="Arial" w:hAnsi="Arial" w:cs="Arial"/>
          <w:sz w:val="22"/>
          <w:szCs w:val="22"/>
          <w:lang w:val="lt-LT" w:eastAsia="lt-LT"/>
        </w:rPr>
      </w:pPr>
      <w:r>
        <w:rPr>
          <w:rFonts w:ascii="Arial" w:hAnsi="Arial" w:cs="Arial"/>
          <w:sz w:val="22"/>
          <w:szCs w:val="22"/>
          <w:lang w:val="lt-LT" w:eastAsia="lt-LT"/>
        </w:rPr>
        <w:t xml:space="preserve">Aukštoji mokykla </w:t>
      </w:r>
      <w:r w:rsidRPr="00AE257A">
        <w:rPr>
          <w:rFonts w:ascii="Arial" w:hAnsi="Arial" w:cs="Arial"/>
          <w:sz w:val="22"/>
          <w:szCs w:val="22"/>
          <w:lang w:val="lt-LT" w:eastAsia="lt-LT"/>
        </w:rPr>
        <w:t>turėtų pagerinti komunikaciją apie tai, kaip studentų atsiliepimai lemia pokyčius, svetainėje dalydamosi konkrečiais įgyvendintų patobulinimų pavyzdžiais, o ne tik bendra informacija. Tai padidintų skaidrumą ir studentų įsitraukimą.</w:t>
      </w:r>
    </w:p>
    <w:p w14:paraId="3669D2DA" w14:textId="20CFBEE6" w:rsidR="00AE257A" w:rsidRPr="00AE257A" w:rsidRDefault="00AE257A" w:rsidP="00B809F3">
      <w:pPr>
        <w:pStyle w:val="Sraopastraipa"/>
        <w:numPr>
          <w:ilvl w:val="0"/>
          <w:numId w:val="44"/>
        </w:numPr>
        <w:spacing w:line="276" w:lineRule="auto"/>
        <w:rPr>
          <w:rFonts w:ascii="Arial" w:hAnsi="Arial" w:cs="Arial"/>
          <w:sz w:val="22"/>
          <w:szCs w:val="22"/>
          <w:lang w:val="lt-LT" w:eastAsia="lt-LT"/>
        </w:rPr>
      </w:pPr>
      <w:r w:rsidRPr="00AE257A">
        <w:rPr>
          <w:rFonts w:ascii="Arial" w:hAnsi="Arial" w:cs="Arial"/>
          <w:sz w:val="22"/>
          <w:szCs w:val="22"/>
          <w:lang w:val="lt-LT" w:eastAsia="lt-LT"/>
        </w:rPr>
        <w:t>Studentų lyderių susitikimai sausio ir rugsėjo mėnesiais yra pernelyg reti. Arba turėtų būti įdiegti papildomi grįžtamojo ryšio mechanizmai, arba posėdžiai turėtų vykti bent kartą per mėnesį, kad svarbius klausimus būtų galima išspręsti per semestrą.</w:t>
      </w:r>
    </w:p>
    <w:p w14:paraId="2935B56B" w14:textId="3F7E90F9" w:rsidR="007E04D8" w:rsidRPr="00AE257A" w:rsidRDefault="00AE257A" w:rsidP="00B809F3">
      <w:pPr>
        <w:pStyle w:val="Sraopastraipa"/>
        <w:numPr>
          <w:ilvl w:val="0"/>
          <w:numId w:val="44"/>
        </w:numPr>
        <w:spacing w:line="276" w:lineRule="auto"/>
        <w:rPr>
          <w:rFonts w:ascii="Arial" w:hAnsi="Arial" w:cs="Arial"/>
          <w:sz w:val="22"/>
          <w:szCs w:val="22"/>
          <w:lang w:val="lt-LT" w:eastAsia="lt-LT"/>
        </w:rPr>
      </w:pPr>
      <w:r w:rsidRPr="00AE257A">
        <w:rPr>
          <w:rFonts w:ascii="Arial" w:hAnsi="Arial" w:cs="Arial"/>
          <w:sz w:val="22"/>
          <w:szCs w:val="22"/>
          <w:lang w:val="lt-LT" w:eastAsia="lt-LT"/>
        </w:rPr>
        <w:t>Galėtų būti įdiegti papildomi studentų grįžtamojo ryšio mechanizmai, susiję su auditorijomis ar studentų gerove.</w:t>
      </w:r>
    </w:p>
    <w:p w14:paraId="0C7D9D32" w14:textId="77777777" w:rsidR="007E04D8" w:rsidRPr="002D0027" w:rsidRDefault="007E04D8" w:rsidP="00B809F3">
      <w:pPr>
        <w:tabs>
          <w:tab w:val="left" w:pos="1298"/>
          <w:tab w:val="left" w:pos="1985"/>
        </w:tabs>
        <w:spacing w:line="276" w:lineRule="auto"/>
        <w:jc w:val="both"/>
        <w:rPr>
          <w:rFonts w:ascii="Arial" w:eastAsia="Calibri" w:hAnsi="Arial" w:cs="Arial"/>
          <w:iCs/>
          <w:sz w:val="22"/>
          <w:szCs w:val="22"/>
          <w:lang w:eastAsia="lt-LT"/>
        </w:rPr>
      </w:pPr>
    </w:p>
    <w:p w14:paraId="4A043A0A" w14:textId="68D34824" w:rsidR="007E04D8" w:rsidRPr="00D44EA1" w:rsidRDefault="00DE3287" w:rsidP="00B809F3">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1F337849" w14:textId="77777777" w:rsidR="007E04D8" w:rsidRPr="002D0027" w:rsidRDefault="007E04D8" w:rsidP="00B809F3">
      <w:pPr>
        <w:tabs>
          <w:tab w:val="left" w:pos="1298"/>
          <w:tab w:val="left" w:pos="1985"/>
        </w:tabs>
        <w:spacing w:line="276" w:lineRule="auto"/>
        <w:jc w:val="both"/>
        <w:rPr>
          <w:rFonts w:ascii="Arial" w:eastAsia="Calibri" w:hAnsi="Arial" w:cs="Arial"/>
          <w:iCs/>
          <w:sz w:val="22"/>
          <w:szCs w:val="22"/>
          <w:lang w:eastAsia="lt-LT"/>
        </w:rPr>
      </w:pPr>
    </w:p>
    <w:p w14:paraId="00DBFF2F" w14:textId="7A720AF0" w:rsidR="007E04D8" w:rsidRPr="00B809F3" w:rsidRDefault="00B809F3" w:rsidP="00B809F3">
      <w:pPr>
        <w:pStyle w:val="Sraopastraipa"/>
        <w:numPr>
          <w:ilvl w:val="0"/>
          <w:numId w:val="45"/>
        </w:numPr>
        <w:spacing w:line="276" w:lineRule="auto"/>
        <w:rPr>
          <w:rFonts w:ascii="Arial" w:hAnsi="Arial" w:cs="Arial"/>
          <w:sz w:val="22"/>
          <w:szCs w:val="22"/>
          <w:lang w:val="lt-LT" w:eastAsia="lt-LT"/>
        </w:rPr>
      </w:pPr>
      <w:r w:rsidRPr="00B809F3">
        <w:rPr>
          <w:rFonts w:ascii="Arial" w:hAnsi="Arial" w:cs="Arial"/>
          <w:sz w:val="22"/>
          <w:szCs w:val="22"/>
          <w:lang w:val="lt-LT" w:eastAsia="lt-LT"/>
        </w:rPr>
        <w:t>Darbdaviai ir socialiniai partneriai priima studentus vėlesniais metais stažuotėms ir svarstytų galimybę atlikti trumpalaikes praktikas, jei būtų mažiau dokumentų ir daugiau dėmesio būtų skiriama praktiniam darbui.</w:t>
      </w:r>
    </w:p>
    <w:p w14:paraId="6D4DFD79" w14:textId="77777777" w:rsidR="00291AB7" w:rsidRPr="002D0027" w:rsidRDefault="00291AB7" w:rsidP="00B809F3">
      <w:pPr>
        <w:spacing w:line="276" w:lineRule="auto"/>
        <w:jc w:val="both"/>
        <w:rPr>
          <w:rFonts w:ascii="Arial" w:eastAsia="Calibri" w:hAnsi="Arial" w:cs="Arial"/>
          <w:lang w:val="en-GB" w:eastAsia="lt-LT"/>
        </w:rPr>
      </w:pPr>
      <w:r w:rsidRPr="002D0027">
        <w:rPr>
          <w:rFonts w:ascii="Arial" w:eastAsia="Calibri" w:hAnsi="Arial" w:cs="Arial"/>
          <w:sz w:val="22"/>
          <w:szCs w:val="22"/>
          <w:lang w:eastAsia="lt-LT"/>
        </w:rPr>
        <w:br w:type="page"/>
      </w:r>
    </w:p>
    <w:p w14:paraId="6401FD98" w14:textId="1F821494" w:rsidR="00291AB7" w:rsidRPr="00535C59" w:rsidRDefault="00291AB7" w:rsidP="00291AB7">
      <w:pPr>
        <w:spacing w:line="276" w:lineRule="auto"/>
        <w:jc w:val="center"/>
        <w:rPr>
          <w:rFonts w:ascii="Arial" w:hAnsi="Arial" w:cs="Arial"/>
          <w:b/>
          <w:bCs/>
          <w:color w:val="5B0009"/>
          <w:sz w:val="32"/>
          <w:szCs w:val="32"/>
        </w:rPr>
      </w:pPr>
      <w:r w:rsidRPr="00535C59">
        <w:rPr>
          <w:rFonts w:ascii="Arial" w:hAnsi="Arial" w:cs="Arial"/>
          <w:b/>
          <w:bCs/>
          <w:color w:val="5B0009"/>
          <w:sz w:val="32"/>
          <w:szCs w:val="32"/>
        </w:rPr>
        <w:lastRenderedPageBreak/>
        <w:t>S</w:t>
      </w:r>
      <w:r w:rsidR="00F468FC" w:rsidRPr="00535C59">
        <w:rPr>
          <w:rFonts w:ascii="Arial" w:hAnsi="Arial" w:cs="Arial"/>
          <w:b/>
          <w:bCs/>
          <w:color w:val="5B0009"/>
          <w:sz w:val="32"/>
          <w:szCs w:val="32"/>
        </w:rPr>
        <w:t>ANTRAUKA</w:t>
      </w:r>
    </w:p>
    <w:p w14:paraId="66AB819A" w14:textId="77777777" w:rsidR="009E3F5C" w:rsidRPr="002D0027" w:rsidRDefault="009E3F5C" w:rsidP="009E3F5C">
      <w:pPr>
        <w:spacing w:line="276" w:lineRule="auto"/>
        <w:rPr>
          <w:rFonts w:ascii="Arial" w:hAnsi="Arial" w:cs="Arial"/>
          <w:b/>
          <w:bCs/>
          <w:color w:val="136C73"/>
          <w:sz w:val="22"/>
          <w:szCs w:val="22"/>
        </w:rPr>
      </w:pPr>
    </w:p>
    <w:p w14:paraId="5BEBF6C6" w14:textId="67A68062" w:rsidR="003B0850" w:rsidRDefault="003B0850" w:rsidP="003B0850">
      <w:pPr>
        <w:spacing w:line="276" w:lineRule="auto"/>
        <w:jc w:val="both"/>
        <w:rPr>
          <w:rFonts w:ascii="Arial" w:hAnsi="Arial" w:cs="Arial"/>
          <w:sz w:val="22"/>
          <w:szCs w:val="22"/>
        </w:rPr>
      </w:pPr>
      <w:r>
        <w:rPr>
          <w:rFonts w:ascii="Arial" w:hAnsi="Arial" w:cs="Arial"/>
          <w:sz w:val="22"/>
          <w:szCs w:val="22"/>
        </w:rPr>
        <w:t xml:space="preserve">Programų </w:t>
      </w:r>
      <w:r w:rsidRPr="003B0850">
        <w:rPr>
          <w:rFonts w:ascii="Arial" w:hAnsi="Arial" w:cs="Arial"/>
          <w:sz w:val="22"/>
          <w:szCs w:val="22"/>
        </w:rPr>
        <w:t xml:space="preserve">sistemų programa yra pirmasis </w:t>
      </w:r>
      <w:r w:rsidR="00143B48">
        <w:rPr>
          <w:rFonts w:ascii="Arial" w:hAnsi="Arial" w:cs="Arial"/>
          <w:sz w:val="22"/>
          <w:szCs w:val="22"/>
        </w:rPr>
        <w:t xml:space="preserve">aukštosios mokyklos </w:t>
      </w:r>
      <w:r>
        <w:rPr>
          <w:rFonts w:ascii="Arial" w:hAnsi="Arial" w:cs="Arial"/>
          <w:sz w:val="22"/>
          <w:szCs w:val="22"/>
        </w:rPr>
        <w:t xml:space="preserve">programų sistemų </w:t>
      </w:r>
      <w:r w:rsidRPr="003B0850">
        <w:rPr>
          <w:rFonts w:ascii="Arial" w:hAnsi="Arial" w:cs="Arial"/>
          <w:sz w:val="22"/>
          <w:szCs w:val="22"/>
        </w:rPr>
        <w:t xml:space="preserve">studijų krypties </w:t>
      </w:r>
      <w:r w:rsidR="00143B48">
        <w:rPr>
          <w:rFonts w:ascii="Arial" w:hAnsi="Arial" w:cs="Arial"/>
          <w:sz w:val="22"/>
          <w:szCs w:val="22"/>
        </w:rPr>
        <w:t>posūkis.</w:t>
      </w:r>
    </w:p>
    <w:p w14:paraId="67928FB8" w14:textId="77777777" w:rsidR="003B0850" w:rsidRPr="003B0850" w:rsidRDefault="003B0850" w:rsidP="003B0850">
      <w:pPr>
        <w:spacing w:line="276" w:lineRule="auto"/>
        <w:jc w:val="both"/>
        <w:rPr>
          <w:rFonts w:ascii="Arial" w:hAnsi="Arial" w:cs="Arial"/>
          <w:sz w:val="22"/>
          <w:szCs w:val="22"/>
        </w:rPr>
      </w:pPr>
    </w:p>
    <w:p w14:paraId="0666EBB7" w14:textId="019E54B9" w:rsidR="003B0850" w:rsidRDefault="003B0850" w:rsidP="003B0850">
      <w:pPr>
        <w:spacing w:line="276" w:lineRule="auto"/>
        <w:jc w:val="both"/>
        <w:rPr>
          <w:rFonts w:ascii="Arial" w:hAnsi="Arial" w:cs="Arial"/>
          <w:sz w:val="22"/>
          <w:szCs w:val="22"/>
        </w:rPr>
      </w:pPr>
      <w:r w:rsidRPr="003B0850">
        <w:rPr>
          <w:rFonts w:ascii="Arial" w:hAnsi="Arial" w:cs="Arial"/>
          <w:sz w:val="22"/>
          <w:szCs w:val="22"/>
        </w:rPr>
        <w:t xml:space="preserve">Šio pakartotinio akreditavimo tikslas – pagerinti programą mokslo lygio ir studijų kokybės atžvilgiu. </w:t>
      </w:r>
      <w:r w:rsidR="00143B48">
        <w:rPr>
          <w:rFonts w:ascii="Arial" w:hAnsi="Arial" w:cs="Arial"/>
          <w:sz w:val="22"/>
          <w:szCs w:val="22"/>
        </w:rPr>
        <w:t xml:space="preserve">Aukštoji mokykla </w:t>
      </w:r>
      <w:r w:rsidRPr="003B0850">
        <w:rPr>
          <w:rFonts w:ascii="Arial" w:hAnsi="Arial" w:cs="Arial"/>
          <w:sz w:val="22"/>
          <w:szCs w:val="22"/>
        </w:rPr>
        <w:t>žino apie savo trūkumus ir juos šalina.</w:t>
      </w:r>
    </w:p>
    <w:p w14:paraId="3468D5DC" w14:textId="77777777" w:rsidR="003B0850" w:rsidRPr="003B0850" w:rsidRDefault="003B0850" w:rsidP="003B0850">
      <w:pPr>
        <w:spacing w:line="276" w:lineRule="auto"/>
        <w:jc w:val="both"/>
        <w:rPr>
          <w:rFonts w:ascii="Arial" w:hAnsi="Arial" w:cs="Arial"/>
          <w:sz w:val="22"/>
          <w:szCs w:val="22"/>
        </w:rPr>
      </w:pPr>
    </w:p>
    <w:p w14:paraId="356D8088" w14:textId="4C4B11F6" w:rsidR="003B0850" w:rsidRDefault="003B0850" w:rsidP="003B0850">
      <w:pPr>
        <w:spacing w:line="276" w:lineRule="auto"/>
        <w:jc w:val="both"/>
        <w:rPr>
          <w:rFonts w:ascii="Arial" w:hAnsi="Arial" w:cs="Arial"/>
          <w:sz w:val="22"/>
          <w:szCs w:val="22"/>
        </w:rPr>
      </w:pPr>
      <w:r w:rsidRPr="003B0850">
        <w:rPr>
          <w:rFonts w:ascii="Arial" w:hAnsi="Arial" w:cs="Arial"/>
          <w:sz w:val="22"/>
          <w:szCs w:val="22"/>
        </w:rPr>
        <w:t>Program</w:t>
      </w:r>
      <w:r w:rsidR="00143B48">
        <w:rPr>
          <w:rFonts w:ascii="Arial" w:hAnsi="Arial" w:cs="Arial"/>
          <w:sz w:val="22"/>
          <w:szCs w:val="22"/>
        </w:rPr>
        <w:t xml:space="preserve">ų </w:t>
      </w:r>
      <w:r w:rsidRPr="003B0850">
        <w:rPr>
          <w:rFonts w:ascii="Arial" w:hAnsi="Arial" w:cs="Arial"/>
          <w:sz w:val="22"/>
          <w:szCs w:val="22"/>
        </w:rPr>
        <w:t xml:space="preserve">sistemų programa prasidėjo 2019 m., kai </w:t>
      </w:r>
      <w:proofErr w:type="spellStart"/>
      <w:r w:rsidRPr="003B0850">
        <w:rPr>
          <w:rFonts w:ascii="Arial" w:hAnsi="Arial" w:cs="Arial"/>
          <w:sz w:val="22"/>
          <w:szCs w:val="22"/>
        </w:rPr>
        <w:t>Covid</w:t>
      </w:r>
      <w:proofErr w:type="spellEnd"/>
      <w:r w:rsidRPr="003B0850">
        <w:rPr>
          <w:rFonts w:ascii="Arial" w:hAnsi="Arial" w:cs="Arial"/>
          <w:sz w:val="22"/>
          <w:szCs w:val="22"/>
        </w:rPr>
        <w:t xml:space="preserve"> pandemija padarė didelę įtaką švietimui (pvz., nebuvo kontakto su socialiniais partneriais). Priėmimo lygis iš pradžių buvo labai didelis, bet sumažėjo. Tolesnei plėtrai daugiausia dėmesio skiriama mokslo plėtrai ir internacionalizavimo pastangoms. Buvo pasamdyti mokslininkai ir bus surengta tarptautinė savaitė. Socialiniai partneriai pradėjo dirbti ne visą darbo dieną dirbančiais </w:t>
      </w:r>
      <w:r w:rsidR="00143B48">
        <w:rPr>
          <w:rFonts w:ascii="Arial" w:hAnsi="Arial" w:cs="Arial"/>
          <w:sz w:val="22"/>
          <w:szCs w:val="22"/>
        </w:rPr>
        <w:t>dėstytojais</w:t>
      </w:r>
      <w:r w:rsidRPr="003B0850">
        <w:rPr>
          <w:rFonts w:ascii="Arial" w:hAnsi="Arial" w:cs="Arial"/>
          <w:sz w:val="22"/>
          <w:szCs w:val="22"/>
        </w:rPr>
        <w:t>.</w:t>
      </w:r>
    </w:p>
    <w:p w14:paraId="3F4B2A2A" w14:textId="77777777" w:rsidR="003B0850" w:rsidRPr="003B0850" w:rsidRDefault="003B0850" w:rsidP="003B0850">
      <w:pPr>
        <w:spacing w:line="276" w:lineRule="auto"/>
        <w:jc w:val="both"/>
        <w:rPr>
          <w:rFonts w:ascii="Arial" w:hAnsi="Arial" w:cs="Arial"/>
          <w:sz w:val="22"/>
          <w:szCs w:val="22"/>
        </w:rPr>
      </w:pPr>
    </w:p>
    <w:p w14:paraId="44E8ABF6" w14:textId="0950C0D2" w:rsidR="003B0850" w:rsidRDefault="003B0850" w:rsidP="003B0850">
      <w:pPr>
        <w:spacing w:line="276" w:lineRule="auto"/>
        <w:jc w:val="both"/>
        <w:rPr>
          <w:rFonts w:ascii="Arial" w:hAnsi="Arial" w:cs="Arial"/>
          <w:sz w:val="22"/>
          <w:szCs w:val="22"/>
        </w:rPr>
      </w:pPr>
      <w:r w:rsidRPr="003B0850">
        <w:rPr>
          <w:rFonts w:ascii="Arial" w:hAnsi="Arial" w:cs="Arial"/>
          <w:sz w:val="22"/>
          <w:szCs w:val="22"/>
        </w:rPr>
        <w:t>S</w:t>
      </w:r>
      <w:r w:rsidR="00143B48">
        <w:rPr>
          <w:rFonts w:ascii="Arial" w:hAnsi="Arial" w:cs="Arial"/>
          <w:sz w:val="22"/>
          <w:szCs w:val="22"/>
        </w:rPr>
        <w:t xml:space="preserve">avianalizė </w:t>
      </w:r>
      <w:r w:rsidRPr="003B0850">
        <w:rPr>
          <w:rFonts w:ascii="Arial" w:hAnsi="Arial" w:cs="Arial"/>
          <w:sz w:val="22"/>
          <w:szCs w:val="22"/>
        </w:rPr>
        <w:t>pateikta visa susijusi informacija ir įrodymai. Buvo paprašyta pateikti tik nedidelius papildomus dokumentus. S</w:t>
      </w:r>
      <w:r w:rsidR="00143B48">
        <w:rPr>
          <w:rFonts w:ascii="Arial" w:hAnsi="Arial" w:cs="Arial"/>
          <w:sz w:val="22"/>
          <w:szCs w:val="22"/>
        </w:rPr>
        <w:t xml:space="preserve">avianalizę </w:t>
      </w:r>
      <w:r w:rsidRPr="003B0850">
        <w:rPr>
          <w:rFonts w:ascii="Arial" w:hAnsi="Arial" w:cs="Arial"/>
          <w:sz w:val="22"/>
          <w:szCs w:val="22"/>
        </w:rPr>
        <w:t>buvo sunku perskaityti dėl formatavimo (pvz., paprasto teksto, kuriame buvo galima naudoti lenteles, kelių neveikiančių nuorodų, mažo šrifto dydžio).</w:t>
      </w:r>
    </w:p>
    <w:p w14:paraId="50CDA1A1" w14:textId="77777777" w:rsidR="003B0850" w:rsidRPr="003B0850" w:rsidRDefault="003B0850" w:rsidP="003B0850">
      <w:pPr>
        <w:spacing w:line="276" w:lineRule="auto"/>
        <w:jc w:val="both"/>
        <w:rPr>
          <w:rFonts w:ascii="Arial" w:hAnsi="Arial" w:cs="Arial"/>
          <w:sz w:val="22"/>
          <w:szCs w:val="22"/>
        </w:rPr>
      </w:pPr>
    </w:p>
    <w:p w14:paraId="2D19CBF1" w14:textId="77777777" w:rsidR="003B0850" w:rsidRDefault="003B0850" w:rsidP="003B0850">
      <w:pPr>
        <w:spacing w:line="276" w:lineRule="auto"/>
        <w:jc w:val="both"/>
        <w:rPr>
          <w:rFonts w:ascii="Arial" w:hAnsi="Arial" w:cs="Arial"/>
          <w:sz w:val="22"/>
          <w:szCs w:val="22"/>
        </w:rPr>
      </w:pPr>
      <w:r w:rsidRPr="003B0850">
        <w:rPr>
          <w:rFonts w:ascii="Arial" w:hAnsi="Arial" w:cs="Arial"/>
          <w:sz w:val="22"/>
          <w:szCs w:val="22"/>
        </w:rPr>
        <w:t>Mokymo programos kokybė yra tinkama, lūkesčiai patenkinami ir suteikiama praktinė patirtis (studentų, absolventų ir socialinių partnerių ataskaitos). Programa pritaikoma remiantis grįžtamąja informacija. Atrodo, kad darbo krūvis yra didelis.</w:t>
      </w:r>
    </w:p>
    <w:p w14:paraId="569E100C" w14:textId="77777777" w:rsidR="003B0850" w:rsidRPr="003B0850" w:rsidRDefault="003B0850" w:rsidP="003B0850">
      <w:pPr>
        <w:spacing w:line="276" w:lineRule="auto"/>
        <w:jc w:val="both"/>
        <w:rPr>
          <w:rFonts w:ascii="Arial" w:hAnsi="Arial" w:cs="Arial"/>
          <w:sz w:val="22"/>
          <w:szCs w:val="22"/>
        </w:rPr>
      </w:pPr>
    </w:p>
    <w:p w14:paraId="51B1B2A5" w14:textId="05FF9D28" w:rsidR="003B0850" w:rsidRDefault="003B0850" w:rsidP="003B0850">
      <w:pPr>
        <w:spacing w:line="276" w:lineRule="auto"/>
        <w:jc w:val="both"/>
        <w:rPr>
          <w:rFonts w:ascii="Arial" w:hAnsi="Arial" w:cs="Arial"/>
          <w:sz w:val="22"/>
          <w:szCs w:val="22"/>
        </w:rPr>
      </w:pPr>
      <w:r w:rsidRPr="003B0850">
        <w:rPr>
          <w:rFonts w:ascii="Arial" w:hAnsi="Arial" w:cs="Arial"/>
          <w:sz w:val="22"/>
          <w:szCs w:val="22"/>
        </w:rPr>
        <w:t xml:space="preserve">Atrodo, kad </w:t>
      </w:r>
      <w:r w:rsidR="003B3523">
        <w:rPr>
          <w:rFonts w:ascii="Arial" w:hAnsi="Arial" w:cs="Arial"/>
          <w:sz w:val="22"/>
          <w:szCs w:val="22"/>
        </w:rPr>
        <w:t xml:space="preserve">programų sistemų </w:t>
      </w:r>
      <w:r w:rsidRPr="003B0850">
        <w:rPr>
          <w:rFonts w:ascii="Arial" w:hAnsi="Arial" w:cs="Arial"/>
          <w:sz w:val="22"/>
          <w:szCs w:val="22"/>
        </w:rPr>
        <w:t xml:space="preserve">studijų srities moksliniai tyrimai ir plėtra yra pačioje pradžioje, tačiau jie yra aiškiai sutelkti. Didesni nacionaliniai ir tarptautiniai projektai su, pvz., socialiniais partneriais, dar nepradėti. Studentų dalyvavimas galėtų būti sustiprintas. </w:t>
      </w:r>
    </w:p>
    <w:p w14:paraId="464F53DD" w14:textId="77777777" w:rsidR="003B3523" w:rsidRPr="003B0850" w:rsidRDefault="003B3523" w:rsidP="003B0850">
      <w:pPr>
        <w:spacing w:line="276" w:lineRule="auto"/>
        <w:jc w:val="both"/>
        <w:rPr>
          <w:rFonts w:ascii="Arial" w:hAnsi="Arial" w:cs="Arial"/>
          <w:sz w:val="22"/>
          <w:szCs w:val="22"/>
        </w:rPr>
      </w:pPr>
    </w:p>
    <w:p w14:paraId="291F3278" w14:textId="77777777" w:rsidR="003B0850" w:rsidRDefault="003B0850" w:rsidP="003B0850">
      <w:pPr>
        <w:spacing w:line="276" w:lineRule="auto"/>
        <w:jc w:val="both"/>
        <w:rPr>
          <w:rFonts w:ascii="Arial" w:hAnsi="Arial" w:cs="Arial"/>
          <w:sz w:val="22"/>
          <w:szCs w:val="22"/>
        </w:rPr>
      </w:pPr>
      <w:r w:rsidRPr="003B0850">
        <w:rPr>
          <w:rFonts w:ascii="Arial" w:hAnsi="Arial" w:cs="Arial"/>
          <w:sz w:val="22"/>
          <w:szCs w:val="22"/>
        </w:rPr>
        <w:t>Kokybės procesas yra efektyvus, visi reikalingi dokumentai yra prieinami.</w:t>
      </w:r>
    </w:p>
    <w:p w14:paraId="407F4DFE" w14:textId="77777777" w:rsidR="003B0850" w:rsidRPr="003B0850" w:rsidRDefault="003B0850" w:rsidP="003B0850">
      <w:pPr>
        <w:spacing w:line="276" w:lineRule="auto"/>
        <w:jc w:val="both"/>
        <w:rPr>
          <w:rFonts w:ascii="Arial" w:hAnsi="Arial" w:cs="Arial"/>
          <w:sz w:val="22"/>
          <w:szCs w:val="22"/>
        </w:rPr>
      </w:pPr>
    </w:p>
    <w:p w14:paraId="2CDFE6DC" w14:textId="77777777" w:rsidR="003B0850" w:rsidRDefault="003B0850" w:rsidP="003B0850">
      <w:pPr>
        <w:spacing w:line="276" w:lineRule="auto"/>
        <w:jc w:val="both"/>
        <w:rPr>
          <w:rFonts w:ascii="Arial" w:hAnsi="Arial" w:cs="Arial"/>
          <w:sz w:val="22"/>
          <w:szCs w:val="22"/>
        </w:rPr>
      </w:pPr>
      <w:r w:rsidRPr="003B0850">
        <w:rPr>
          <w:rFonts w:ascii="Arial" w:hAnsi="Arial" w:cs="Arial"/>
          <w:sz w:val="22"/>
          <w:szCs w:val="22"/>
        </w:rPr>
        <w:t xml:space="preserve">Patalpos yra geros kokybės, pakankamai licencijų ir, pavyzdžiui, studentams yra prieinamos knygos. Lektoriai dažnai dalyvauja tarptautinėje veikloje ir yra aiškus mokslo ir studijų institucijos įsipareigojimas siekti tarptautiškumo. Tačiau neatrodo, kad studentai būtų skatinami pakankamai dalyvauti. </w:t>
      </w:r>
    </w:p>
    <w:p w14:paraId="1D216C55" w14:textId="77777777" w:rsidR="003B0850" w:rsidRPr="003B0850" w:rsidRDefault="003B0850" w:rsidP="003B0850">
      <w:pPr>
        <w:spacing w:line="276" w:lineRule="auto"/>
        <w:jc w:val="both"/>
        <w:rPr>
          <w:rFonts w:ascii="Arial" w:hAnsi="Arial" w:cs="Arial"/>
          <w:sz w:val="22"/>
          <w:szCs w:val="22"/>
        </w:rPr>
      </w:pPr>
    </w:p>
    <w:p w14:paraId="4F44C6A2" w14:textId="0EBEAE51" w:rsidR="00291AB7" w:rsidRDefault="003B0850" w:rsidP="003B3523">
      <w:pPr>
        <w:spacing w:line="276" w:lineRule="auto"/>
        <w:jc w:val="both"/>
        <w:rPr>
          <w:rFonts w:ascii="Arial" w:hAnsi="Arial" w:cs="Arial"/>
          <w:b/>
          <w:bCs/>
          <w:color w:val="136C73"/>
          <w:sz w:val="36"/>
          <w:szCs w:val="36"/>
        </w:rPr>
      </w:pPr>
      <w:r w:rsidRPr="003B0850">
        <w:rPr>
          <w:rFonts w:ascii="Arial" w:hAnsi="Arial" w:cs="Arial"/>
          <w:sz w:val="22"/>
          <w:szCs w:val="22"/>
        </w:rPr>
        <w:t xml:space="preserve">Dėkojame </w:t>
      </w:r>
      <w:r w:rsidR="003B3523">
        <w:rPr>
          <w:rFonts w:ascii="Arial" w:hAnsi="Arial" w:cs="Arial"/>
          <w:sz w:val="22"/>
          <w:szCs w:val="22"/>
        </w:rPr>
        <w:t xml:space="preserve">aukštajai mokyklai </w:t>
      </w:r>
      <w:r w:rsidRPr="003B0850">
        <w:rPr>
          <w:rFonts w:ascii="Arial" w:hAnsi="Arial" w:cs="Arial"/>
          <w:sz w:val="22"/>
          <w:szCs w:val="22"/>
        </w:rPr>
        <w:t xml:space="preserve">už šiltą priėmimą apsilankymo vietoje metu. Atrodo, kad </w:t>
      </w:r>
      <w:r w:rsidR="003B3523">
        <w:rPr>
          <w:rFonts w:ascii="Arial" w:hAnsi="Arial" w:cs="Arial"/>
          <w:sz w:val="22"/>
          <w:szCs w:val="22"/>
        </w:rPr>
        <w:t xml:space="preserve">aukštoji mokykla </w:t>
      </w:r>
      <w:r w:rsidRPr="003B0850">
        <w:rPr>
          <w:rFonts w:ascii="Arial" w:hAnsi="Arial" w:cs="Arial"/>
          <w:sz w:val="22"/>
          <w:szCs w:val="22"/>
        </w:rPr>
        <w:t>yra labai bendradarbiaujanti vieta, turinti labai gerą kultūrą.</w:t>
      </w:r>
    </w:p>
    <w:p w14:paraId="4D59E048" w14:textId="77777777" w:rsidR="003B3523" w:rsidRPr="003B3523" w:rsidRDefault="003B3523" w:rsidP="003B3523">
      <w:pPr>
        <w:spacing w:line="276" w:lineRule="auto"/>
        <w:jc w:val="both"/>
        <w:rPr>
          <w:rFonts w:ascii="Arial" w:hAnsi="Arial" w:cs="Arial"/>
          <w:b/>
          <w:bCs/>
          <w:color w:val="136C73"/>
          <w:sz w:val="36"/>
          <w:szCs w:val="36"/>
        </w:rPr>
      </w:pPr>
    </w:p>
    <w:p w14:paraId="1C85191C" w14:textId="77777777" w:rsidR="00291AB7" w:rsidRPr="002D0027" w:rsidRDefault="00291AB7" w:rsidP="00291AB7">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2B7D2F5A" w14:textId="77CA579B" w:rsidR="00962EF2" w:rsidRPr="002D0027" w:rsidRDefault="00962EF2" w:rsidP="008F64DA">
      <w:pPr>
        <w:spacing w:line="276" w:lineRule="auto"/>
        <w:jc w:val="center"/>
        <w:rPr>
          <w:rFonts w:ascii="Arial" w:eastAsia="Calibri" w:hAnsi="Arial" w:cs="Arial"/>
          <w:color w:val="136C73"/>
        </w:rPr>
      </w:pPr>
    </w:p>
    <w:p w14:paraId="3E89CD28" w14:textId="77777777" w:rsidR="00535C59"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Vertimas atliktas naudojant automatinio vertinimo programą ,,DeepL“.</w:t>
      </w:r>
    </w:p>
    <w:p w14:paraId="0F36E03A" w14:textId="06E4B74F" w:rsidR="000D4EE3"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Kilus abejonėms dėl vertimo tikslumo, vadovautis išvadomis originalo kalba.</w:t>
      </w:r>
    </w:p>
    <w:sectPr w:rsidR="000D4EE3" w:rsidRPr="00535C59" w:rsidSect="0042467A">
      <w:pgSz w:w="11906" w:h="16838"/>
      <w:pgMar w:top="993" w:right="567" w:bottom="42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C4F8E" w14:textId="77777777" w:rsidR="001F5383" w:rsidRDefault="001F5383" w:rsidP="0042467A">
      <w:r>
        <w:separator/>
      </w:r>
    </w:p>
  </w:endnote>
  <w:endnote w:type="continuationSeparator" w:id="0">
    <w:p w14:paraId="5111F138" w14:textId="77777777" w:rsidR="001F5383" w:rsidRDefault="001F5383" w:rsidP="0042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14E00" w14:textId="77777777" w:rsidR="001F5383" w:rsidRDefault="001F5383" w:rsidP="0042467A">
      <w:r>
        <w:separator/>
      </w:r>
    </w:p>
  </w:footnote>
  <w:footnote w:type="continuationSeparator" w:id="0">
    <w:p w14:paraId="6812A795" w14:textId="77777777" w:rsidR="001F5383" w:rsidRDefault="001F5383" w:rsidP="0042467A">
      <w:r>
        <w:continuationSeparator/>
      </w:r>
    </w:p>
  </w:footnote>
  <w:footnote w:id="1">
    <w:p w14:paraId="5AB3C573" w14:textId="76E0DBBA" w:rsidR="005D0FF7" w:rsidRPr="00F323F3" w:rsidRDefault="005D0FF7" w:rsidP="005D0FF7">
      <w:pPr>
        <w:pStyle w:val="Puslapioinaostekstas"/>
        <w:jc w:val="both"/>
        <w:rPr>
          <w:rFonts w:ascii="Arial" w:hAnsi="Arial" w:cs="Arial"/>
          <w:sz w:val="18"/>
          <w:szCs w:val="18"/>
        </w:rPr>
      </w:pPr>
      <w:r w:rsidRPr="00F323F3">
        <w:rPr>
          <w:rStyle w:val="Puslapioinaosnuoroda"/>
          <w:rFonts w:ascii="Arial" w:hAnsi="Arial" w:cs="Arial"/>
          <w:sz w:val="18"/>
          <w:szCs w:val="18"/>
        </w:rPr>
        <w:sym w:font="Symbol" w:char="F02A"/>
      </w:r>
      <w:r w:rsidRPr="00F323F3">
        <w:rPr>
          <w:rFonts w:ascii="Arial" w:hAnsi="Arial" w:cs="Arial"/>
          <w:sz w:val="18"/>
          <w:szCs w:val="18"/>
        </w:rPr>
        <w:t xml:space="preserve"> </w:t>
      </w:r>
      <w:r w:rsidRPr="00882DD0">
        <w:rPr>
          <w:rFonts w:ascii="Arial" w:hAnsi="Arial" w:cs="Arial"/>
          <w:b/>
          <w:bCs/>
          <w:color w:val="5B0009"/>
          <w:sz w:val="18"/>
          <w:szCs w:val="18"/>
        </w:rPr>
        <w:t>1 (unsatisfactory)</w:t>
      </w:r>
      <w:r w:rsidRPr="00882DD0">
        <w:rPr>
          <w:rFonts w:ascii="Arial" w:hAnsi="Arial" w:cs="Arial"/>
          <w:color w:val="5B0009"/>
          <w:sz w:val="18"/>
          <w:szCs w:val="18"/>
        </w:rPr>
        <w:t xml:space="preserve"> </w:t>
      </w:r>
      <w:r w:rsidRPr="00F323F3">
        <w:rPr>
          <w:rFonts w:ascii="Arial" w:hAnsi="Arial" w:cs="Arial"/>
          <w:sz w:val="18"/>
          <w:szCs w:val="18"/>
        </w:rPr>
        <w:t>- the area does not meet the minimum requirements, there are substantial shortcomings that hinder the implementation of the programmes in the field.</w:t>
      </w:r>
    </w:p>
    <w:p w14:paraId="3DAAA4D2"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2 (satisfactory)</w:t>
      </w:r>
      <w:r w:rsidRPr="00882DD0">
        <w:rPr>
          <w:rFonts w:ascii="Arial" w:hAnsi="Arial" w:cs="Arial"/>
          <w:color w:val="5B0009"/>
          <w:sz w:val="18"/>
          <w:szCs w:val="18"/>
        </w:rPr>
        <w:t xml:space="preserve"> </w:t>
      </w:r>
      <w:r w:rsidRPr="00F323F3">
        <w:rPr>
          <w:rFonts w:ascii="Arial" w:hAnsi="Arial" w:cs="Arial"/>
          <w:sz w:val="18"/>
          <w:szCs w:val="18"/>
        </w:rPr>
        <w:t>- the area meets the minimum requirements, but there are substantial shortcomings that need to be eliminated.</w:t>
      </w:r>
    </w:p>
    <w:p w14:paraId="5681D02C"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3 (good)</w:t>
      </w:r>
      <w:r w:rsidRPr="00882DD0">
        <w:rPr>
          <w:rFonts w:ascii="Arial" w:hAnsi="Arial" w:cs="Arial"/>
          <w:color w:val="5B0009"/>
          <w:sz w:val="18"/>
          <w:szCs w:val="18"/>
        </w:rPr>
        <w:t xml:space="preserve"> </w:t>
      </w:r>
      <w:r w:rsidRPr="00F323F3">
        <w:rPr>
          <w:rFonts w:ascii="Arial" w:hAnsi="Arial" w:cs="Arial"/>
          <w:sz w:val="18"/>
          <w:szCs w:val="18"/>
        </w:rPr>
        <w:t>- the area is being developed systematically, without any substantial shortcomings.</w:t>
      </w:r>
    </w:p>
    <w:p w14:paraId="4D1C178D"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4 (very good)</w:t>
      </w:r>
      <w:r w:rsidRPr="00882DD0">
        <w:rPr>
          <w:rFonts w:ascii="Arial" w:hAnsi="Arial" w:cs="Arial"/>
          <w:color w:val="5B0009"/>
          <w:sz w:val="18"/>
          <w:szCs w:val="18"/>
        </w:rPr>
        <w:t xml:space="preserve"> </w:t>
      </w:r>
      <w:r w:rsidRPr="00F323F3">
        <w:rPr>
          <w:rFonts w:ascii="Arial" w:hAnsi="Arial" w:cs="Arial"/>
          <w:sz w:val="18"/>
          <w:szCs w:val="18"/>
        </w:rPr>
        <w:t>- the area is evaluated very well in the national context and internationally, without any shortcomings.</w:t>
      </w:r>
    </w:p>
    <w:p w14:paraId="49C067D2"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5 (exceptional)</w:t>
      </w:r>
      <w:r w:rsidRPr="00882DD0">
        <w:rPr>
          <w:rFonts w:ascii="Arial" w:hAnsi="Arial" w:cs="Arial"/>
          <w:color w:val="5B0009"/>
          <w:sz w:val="18"/>
          <w:szCs w:val="18"/>
        </w:rPr>
        <w:t xml:space="preserve"> </w:t>
      </w:r>
      <w:r w:rsidRPr="00F323F3">
        <w:rPr>
          <w:rFonts w:ascii="Arial" w:hAnsi="Arial" w:cs="Arial"/>
          <w:sz w:val="18"/>
          <w:szCs w:val="18"/>
        </w:rPr>
        <w:t>- the area is evaluated exceptionally well in the national context and internationally.</w:t>
      </w:r>
    </w:p>
  </w:footnote>
  <w:footnote w:id="2">
    <w:p w14:paraId="0A93593F" w14:textId="12E4C3EB" w:rsidR="00291AB7" w:rsidRPr="000D455C" w:rsidRDefault="00291AB7" w:rsidP="00291AB7">
      <w:pPr>
        <w:pStyle w:val="Puslapioinaostekstas"/>
        <w:jc w:val="both"/>
        <w:rPr>
          <w:rFonts w:ascii="Arial" w:hAnsi="Arial" w:cs="Arial"/>
          <w:sz w:val="18"/>
          <w:szCs w:val="18"/>
        </w:rPr>
      </w:pPr>
      <w:r w:rsidRPr="000D455C">
        <w:rPr>
          <w:rStyle w:val="Puslapioinaosnuoroda"/>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w:t>
      </w:r>
      <w:r w:rsidR="00F468FC" w:rsidRPr="000D455C">
        <w:rPr>
          <w:rFonts w:ascii="Arial" w:hAnsi="Arial" w:cs="Arial"/>
          <w:b/>
          <w:bCs/>
          <w:color w:val="5B0009"/>
          <w:sz w:val="18"/>
          <w:szCs w:val="18"/>
          <w:lang w:val="lt-LT"/>
        </w:rPr>
        <w:t>nepatenkinamai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netenkina minimalių reikalavimų, yra esminių trūkumų, dėl kurių krypties studijos negali būti vykdomos.</w:t>
      </w:r>
    </w:p>
    <w:p w14:paraId="51D3747E" w14:textId="11C0E8A0"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2 (</w:t>
      </w:r>
      <w:r w:rsidR="00F468FC" w:rsidRPr="000D455C">
        <w:rPr>
          <w:rFonts w:ascii="Arial" w:hAnsi="Arial" w:cs="Arial"/>
          <w:b/>
          <w:bCs/>
          <w:color w:val="5B0009"/>
          <w:sz w:val="18"/>
          <w:szCs w:val="18"/>
          <w:lang w:val="lt-LT"/>
        </w:rPr>
        <w:t>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tenkina minimalius reikalavimus, yra esminių trūkumų, kuriuos būtina pašalinti.</w:t>
      </w:r>
    </w:p>
    <w:p w14:paraId="3828DEDD" w14:textId="06FC01D7"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3 (</w:t>
      </w:r>
      <w:r w:rsidR="00F468FC" w:rsidRPr="000D455C">
        <w:rPr>
          <w:rFonts w:ascii="Arial" w:hAnsi="Arial" w:cs="Arial"/>
          <w:b/>
          <w:bCs/>
          <w:color w:val="5B0009"/>
          <w:sz w:val="18"/>
          <w:szCs w:val="18"/>
          <w:lang w:val="lt-LT"/>
        </w:rPr>
        <w:t>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plėtojama sistemiškai, be esminių trūkumų</w:t>
      </w:r>
      <w:r w:rsidRPr="000D455C">
        <w:rPr>
          <w:rFonts w:ascii="Arial" w:hAnsi="Arial" w:cs="Arial"/>
          <w:sz w:val="18"/>
          <w:szCs w:val="18"/>
          <w:lang w:val="lt-LT"/>
        </w:rPr>
        <w:t>.</w:t>
      </w:r>
    </w:p>
    <w:p w14:paraId="12FA9D01" w14:textId="5066F687"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4 (</w:t>
      </w:r>
      <w:r w:rsidR="00F468FC" w:rsidRPr="000D455C">
        <w:rPr>
          <w:rFonts w:ascii="Arial" w:hAnsi="Arial" w:cs="Arial"/>
          <w:b/>
          <w:bCs/>
          <w:color w:val="5B0009"/>
          <w:sz w:val="18"/>
          <w:szCs w:val="18"/>
          <w:lang w:val="lt-LT"/>
        </w:rPr>
        <w:t>labai 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labai gerai nacionaliniame kontekste ir tarptautinėje erdvėje, be jokių trūkumų</w:t>
      </w:r>
      <w:r w:rsidRPr="000D455C">
        <w:rPr>
          <w:rFonts w:ascii="Arial" w:hAnsi="Arial" w:cs="Arial"/>
          <w:sz w:val="18"/>
          <w:szCs w:val="18"/>
          <w:lang w:val="lt-LT"/>
        </w:rPr>
        <w:t>.</w:t>
      </w:r>
    </w:p>
    <w:p w14:paraId="3365E53D" w14:textId="6075F4CE" w:rsidR="00291AB7" w:rsidRPr="00F468FC" w:rsidRDefault="00291AB7" w:rsidP="00291AB7">
      <w:pPr>
        <w:pStyle w:val="Puslapioinaostekstas"/>
        <w:jc w:val="both"/>
        <w:rPr>
          <w:rFonts w:asciiTheme="minorHAnsi" w:hAnsiTheme="minorHAnsi" w:cstheme="minorHAnsi"/>
          <w:lang w:val="lt-LT"/>
        </w:rPr>
      </w:pPr>
      <w:r w:rsidRPr="000D455C">
        <w:rPr>
          <w:rFonts w:ascii="Arial" w:hAnsi="Arial" w:cs="Arial"/>
          <w:b/>
          <w:bCs/>
          <w:color w:val="5B0009"/>
          <w:sz w:val="18"/>
          <w:szCs w:val="18"/>
          <w:lang w:val="lt-LT"/>
        </w:rPr>
        <w:t>5 (</w:t>
      </w:r>
      <w:r w:rsidR="00DE3287" w:rsidRPr="000D455C">
        <w:rPr>
          <w:rFonts w:ascii="Arial" w:hAnsi="Arial" w:cs="Arial"/>
          <w:b/>
          <w:bCs/>
          <w:color w:val="5B0009"/>
          <w:sz w:val="18"/>
          <w:szCs w:val="18"/>
          <w:lang w:val="lt-LT"/>
        </w:rPr>
        <w:t>puikiai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išskirtinai gerai nacionaliniame kontekste ir tarptautinėje erdvėje</w:t>
      </w:r>
      <w:r w:rsidRPr="000D455C">
        <w:rPr>
          <w:rFonts w:ascii="Arial" w:hAnsi="Arial" w:cs="Arial"/>
          <w:sz w:val="18"/>
          <w:szCs w:val="18"/>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87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E0F7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2315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557E0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952260"/>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4E39C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E3598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320CE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D93E55"/>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4341AD"/>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A3A9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41375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0A4CFA"/>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1C768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9E7FF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73415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410B4F"/>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2D2E06"/>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33560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CD6581"/>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D62317"/>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E778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E750CA"/>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7F143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56517F"/>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A000A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350AF1"/>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D4685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507A96"/>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6C1AF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85001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F350C5"/>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0C2C2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89550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CE2C1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7B0FC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2A3318"/>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BA19FF"/>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401D4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4141FD"/>
    <w:multiLevelType w:val="multilevel"/>
    <w:tmpl w:val="823CD2D4"/>
    <w:styleLink w:val="CurrentList1"/>
    <w:lvl w:ilvl="0">
      <w:start w:val="1"/>
      <w:numFmt w:val="decimal"/>
      <w:lvlText w:val="%1."/>
      <w:lvlJc w:val="left"/>
      <w:pPr>
        <w:ind w:left="567"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B82208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7438B5"/>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2D530D"/>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5260B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925EDD"/>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9776305">
    <w:abstractNumId w:val="39"/>
  </w:num>
  <w:num w:numId="2" w16cid:durableId="391120982">
    <w:abstractNumId w:val="41"/>
  </w:num>
  <w:num w:numId="3" w16cid:durableId="1040320956">
    <w:abstractNumId w:val="40"/>
  </w:num>
  <w:num w:numId="4" w16cid:durableId="1984039735">
    <w:abstractNumId w:val="38"/>
  </w:num>
  <w:num w:numId="5" w16cid:durableId="959530452">
    <w:abstractNumId w:val="3"/>
  </w:num>
  <w:num w:numId="6" w16cid:durableId="702557836">
    <w:abstractNumId w:val="8"/>
  </w:num>
  <w:num w:numId="7" w16cid:durableId="1502964305">
    <w:abstractNumId w:val="42"/>
  </w:num>
  <w:num w:numId="8" w16cid:durableId="1546672405">
    <w:abstractNumId w:val="32"/>
  </w:num>
  <w:num w:numId="9" w16cid:durableId="54860260">
    <w:abstractNumId w:val="9"/>
  </w:num>
  <w:num w:numId="10" w16cid:durableId="47803448">
    <w:abstractNumId w:val="24"/>
  </w:num>
  <w:num w:numId="11" w16cid:durableId="942304583">
    <w:abstractNumId w:val="20"/>
  </w:num>
  <w:num w:numId="12" w16cid:durableId="1868136374">
    <w:abstractNumId w:val="37"/>
  </w:num>
  <w:num w:numId="13" w16cid:durableId="1709604772">
    <w:abstractNumId w:val="43"/>
  </w:num>
  <w:num w:numId="14" w16cid:durableId="1430737039">
    <w:abstractNumId w:val="14"/>
  </w:num>
  <w:num w:numId="15" w16cid:durableId="19936774">
    <w:abstractNumId w:val="30"/>
  </w:num>
  <w:num w:numId="16" w16cid:durableId="527832866">
    <w:abstractNumId w:val="13"/>
  </w:num>
  <w:num w:numId="17" w16cid:durableId="1340426084">
    <w:abstractNumId w:val="17"/>
  </w:num>
  <w:num w:numId="18" w16cid:durableId="1168133226">
    <w:abstractNumId w:val="31"/>
  </w:num>
  <w:num w:numId="19" w16cid:durableId="833230346">
    <w:abstractNumId w:val="27"/>
  </w:num>
  <w:num w:numId="20" w16cid:durableId="1743873218">
    <w:abstractNumId w:val="11"/>
  </w:num>
  <w:num w:numId="21" w16cid:durableId="807090091">
    <w:abstractNumId w:val="25"/>
  </w:num>
  <w:num w:numId="22" w16cid:durableId="1564560054">
    <w:abstractNumId w:val="21"/>
  </w:num>
  <w:num w:numId="23" w16cid:durableId="1416631741">
    <w:abstractNumId w:val="10"/>
  </w:num>
  <w:num w:numId="24" w16cid:durableId="1136949813">
    <w:abstractNumId w:val="4"/>
  </w:num>
  <w:num w:numId="25" w16cid:durableId="3828641">
    <w:abstractNumId w:val="16"/>
  </w:num>
  <w:num w:numId="26" w16cid:durableId="953638344">
    <w:abstractNumId w:val="7"/>
  </w:num>
  <w:num w:numId="27" w16cid:durableId="307904270">
    <w:abstractNumId w:val="34"/>
  </w:num>
  <w:num w:numId="28" w16cid:durableId="134611268">
    <w:abstractNumId w:val="12"/>
  </w:num>
  <w:num w:numId="29" w16cid:durableId="869799853">
    <w:abstractNumId w:val="29"/>
  </w:num>
  <w:num w:numId="30" w16cid:durableId="524104005">
    <w:abstractNumId w:val="2"/>
  </w:num>
  <w:num w:numId="31" w16cid:durableId="1307974115">
    <w:abstractNumId w:val="23"/>
  </w:num>
  <w:num w:numId="32" w16cid:durableId="957761679">
    <w:abstractNumId w:val="19"/>
  </w:num>
  <w:num w:numId="33" w16cid:durableId="932905213">
    <w:abstractNumId w:val="35"/>
  </w:num>
  <w:num w:numId="34" w16cid:durableId="2072387446">
    <w:abstractNumId w:val="26"/>
  </w:num>
  <w:num w:numId="35" w16cid:durableId="702290638">
    <w:abstractNumId w:val="44"/>
  </w:num>
  <w:num w:numId="36" w16cid:durableId="241574900">
    <w:abstractNumId w:val="0"/>
  </w:num>
  <w:num w:numId="37" w16cid:durableId="456728816">
    <w:abstractNumId w:val="36"/>
  </w:num>
  <w:num w:numId="38" w16cid:durableId="590553745">
    <w:abstractNumId w:val="28"/>
  </w:num>
  <w:num w:numId="39" w16cid:durableId="384256541">
    <w:abstractNumId w:val="6"/>
  </w:num>
  <w:num w:numId="40" w16cid:durableId="1158883343">
    <w:abstractNumId w:val="5"/>
  </w:num>
  <w:num w:numId="41" w16cid:durableId="2003195879">
    <w:abstractNumId w:val="33"/>
  </w:num>
  <w:num w:numId="42" w16cid:durableId="1239366813">
    <w:abstractNumId w:val="18"/>
  </w:num>
  <w:num w:numId="43" w16cid:durableId="223759717">
    <w:abstractNumId w:val="22"/>
  </w:num>
  <w:num w:numId="44" w16cid:durableId="1679889526">
    <w:abstractNumId w:val="1"/>
  </w:num>
  <w:num w:numId="45" w16cid:durableId="112357861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4"/>
    <w:rsid w:val="00030D7B"/>
    <w:rsid w:val="000550AD"/>
    <w:rsid w:val="00057319"/>
    <w:rsid w:val="00061A4D"/>
    <w:rsid w:val="000961BE"/>
    <w:rsid w:val="000A12D8"/>
    <w:rsid w:val="000B3CEE"/>
    <w:rsid w:val="000D1D9F"/>
    <w:rsid w:val="000D455C"/>
    <w:rsid w:val="000D4EE3"/>
    <w:rsid w:val="000D652B"/>
    <w:rsid w:val="000F3C5C"/>
    <w:rsid w:val="00100E50"/>
    <w:rsid w:val="00113BE2"/>
    <w:rsid w:val="00120F37"/>
    <w:rsid w:val="00121083"/>
    <w:rsid w:val="00121DDA"/>
    <w:rsid w:val="00134FE9"/>
    <w:rsid w:val="00140C0D"/>
    <w:rsid w:val="00143AB4"/>
    <w:rsid w:val="00143B48"/>
    <w:rsid w:val="0014615A"/>
    <w:rsid w:val="001508E2"/>
    <w:rsid w:val="001607BA"/>
    <w:rsid w:val="00177A99"/>
    <w:rsid w:val="001935B7"/>
    <w:rsid w:val="001966B0"/>
    <w:rsid w:val="001B20A9"/>
    <w:rsid w:val="001B500A"/>
    <w:rsid w:val="001F159A"/>
    <w:rsid w:val="001F3872"/>
    <w:rsid w:val="001F4A7C"/>
    <w:rsid w:val="001F5383"/>
    <w:rsid w:val="001F67F2"/>
    <w:rsid w:val="002307AC"/>
    <w:rsid w:val="00233A48"/>
    <w:rsid w:val="00234904"/>
    <w:rsid w:val="00235B55"/>
    <w:rsid w:val="00251BD8"/>
    <w:rsid w:val="00275917"/>
    <w:rsid w:val="00282146"/>
    <w:rsid w:val="00291AB7"/>
    <w:rsid w:val="002932EE"/>
    <w:rsid w:val="002A5085"/>
    <w:rsid w:val="002B65A0"/>
    <w:rsid w:val="002C173C"/>
    <w:rsid w:val="002D0027"/>
    <w:rsid w:val="002E0ADF"/>
    <w:rsid w:val="002F0FD3"/>
    <w:rsid w:val="002F2879"/>
    <w:rsid w:val="002F4424"/>
    <w:rsid w:val="003002EA"/>
    <w:rsid w:val="003274FD"/>
    <w:rsid w:val="00347078"/>
    <w:rsid w:val="00385F18"/>
    <w:rsid w:val="003B0850"/>
    <w:rsid w:val="003B3523"/>
    <w:rsid w:val="003C2BE5"/>
    <w:rsid w:val="003F1A39"/>
    <w:rsid w:val="0042467A"/>
    <w:rsid w:val="0043262A"/>
    <w:rsid w:val="00474A64"/>
    <w:rsid w:val="004857AE"/>
    <w:rsid w:val="0049327D"/>
    <w:rsid w:val="004933C9"/>
    <w:rsid w:val="004A331D"/>
    <w:rsid w:val="004B0A7E"/>
    <w:rsid w:val="00507E52"/>
    <w:rsid w:val="00530934"/>
    <w:rsid w:val="00535C59"/>
    <w:rsid w:val="00550B92"/>
    <w:rsid w:val="00550E79"/>
    <w:rsid w:val="00571102"/>
    <w:rsid w:val="00586F1B"/>
    <w:rsid w:val="005A5B7E"/>
    <w:rsid w:val="005A6EE0"/>
    <w:rsid w:val="005B4140"/>
    <w:rsid w:val="005D0FF7"/>
    <w:rsid w:val="005D1F48"/>
    <w:rsid w:val="005F0449"/>
    <w:rsid w:val="0060015D"/>
    <w:rsid w:val="00626397"/>
    <w:rsid w:val="00633EA4"/>
    <w:rsid w:val="006501B9"/>
    <w:rsid w:val="00654C95"/>
    <w:rsid w:val="00665FF5"/>
    <w:rsid w:val="006675C3"/>
    <w:rsid w:val="00672F6D"/>
    <w:rsid w:val="00677F9A"/>
    <w:rsid w:val="0069329A"/>
    <w:rsid w:val="00694EF2"/>
    <w:rsid w:val="006B263A"/>
    <w:rsid w:val="006B7135"/>
    <w:rsid w:val="006D00DA"/>
    <w:rsid w:val="006D1CFD"/>
    <w:rsid w:val="006D59EB"/>
    <w:rsid w:val="006E6977"/>
    <w:rsid w:val="006E7B3C"/>
    <w:rsid w:val="00701904"/>
    <w:rsid w:val="00712BBF"/>
    <w:rsid w:val="00726FD0"/>
    <w:rsid w:val="007343B1"/>
    <w:rsid w:val="00735A56"/>
    <w:rsid w:val="007424B7"/>
    <w:rsid w:val="00752780"/>
    <w:rsid w:val="007A0271"/>
    <w:rsid w:val="007A253F"/>
    <w:rsid w:val="007A56A7"/>
    <w:rsid w:val="007A6203"/>
    <w:rsid w:val="007B563E"/>
    <w:rsid w:val="007B56AA"/>
    <w:rsid w:val="007C3870"/>
    <w:rsid w:val="007E04D8"/>
    <w:rsid w:val="00822851"/>
    <w:rsid w:val="00840DB8"/>
    <w:rsid w:val="00841A03"/>
    <w:rsid w:val="0084778A"/>
    <w:rsid w:val="00853E2C"/>
    <w:rsid w:val="008642F9"/>
    <w:rsid w:val="00873B1A"/>
    <w:rsid w:val="00880CC9"/>
    <w:rsid w:val="00882DD0"/>
    <w:rsid w:val="00883E0D"/>
    <w:rsid w:val="0088519E"/>
    <w:rsid w:val="008A1313"/>
    <w:rsid w:val="008B0C6C"/>
    <w:rsid w:val="008B642A"/>
    <w:rsid w:val="008D0291"/>
    <w:rsid w:val="008D61B1"/>
    <w:rsid w:val="008E6E56"/>
    <w:rsid w:val="008F64DA"/>
    <w:rsid w:val="0090052E"/>
    <w:rsid w:val="009361AA"/>
    <w:rsid w:val="00961B6D"/>
    <w:rsid w:val="00962EF2"/>
    <w:rsid w:val="00970BA5"/>
    <w:rsid w:val="0097182D"/>
    <w:rsid w:val="00971BD4"/>
    <w:rsid w:val="009856A4"/>
    <w:rsid w:val="009B1A04"/>
    <w:rsid w:val="009B3206"/>
    <w:rsid w:val="009C206C"/>
    <w:rsid w:val="009D11FE"/>
    <w:rsid w:val="009D23F6"/>
    <w:rsid w:val="009D7538"/>
    <w:rsid w:val="009D7851"/>
    <w:rsid w:val="009E209B"/>
    <w:rsid w:val="009E3F5C"/>
    <w:rsid w:val="009F7697"/>
    <w:rsid w:val="00A05320"/>
    <w:rsid w:val="00A10262"/>
    <w:rsid w:val="00A16D3A"/>
    <w:rsid w:val="00A213D8"/>
    <w:rsid w:val="00A32D18"/>
    <w:rsid w:val="00A43FD4"/>
    <w:rsid w:val="00A55DA6"/>
    <w:rsid w:val="00A61E4C"/>
    <w:rsid w:val="00A7414D"/>
    <w:rsid w:val="00A76858"/>
    <w:rsid w:val="00A838F5"/>
    <w:rsid w:val="00A85F3D"/>
    <w:rsid w:val="00A94FBD"/>
    <w:rsid w:val="00A956B0"/>
    <w:rsid w:val="00AA0710"/>
    <w:rsid w:val="00AC1789"/>
    <w:rsid w:val="00AE257A"/>
    <w:rsid w:val="00AE4803"/>
    <w:rsid w:val="00B16C97"/>
    <w:rsid w:val="00B22A87"/>
    <w:rsid w:val="00B4797C"/>
    <w:rsid w:val="00B53B48"/>
    <w:rsid w:val="00B809F3"/>
    <w:rsid w:val="00B86E3F"/>
    <w:rsid w:val="00BA36A6"/>
    <w:rsid w:val="00BB1255"/>
    <w:rsid w:val="00BB2F33"/>
    <w:rsid w:val="00BC7225"/>
    <w:rsid w:val="00BE164A"/>
    <w:rsid w:val="00BE1AC9"/>
    <w:rsid w:val="00BE7F1E"/>
    <w:rsid w:val="00BF2503"/>
    <w:rsid w:val="00BF5AE1"/>
    <w:rsid w:val="00BF6CF4"/>
    <w:rsid w:val="00BF7369"/>
    <w:rsid w:val="00C11FFF"/>
    <w:rsid w:val="00C218B5"/>
    <w:rsid w:val="00C72D32"/>
    <w:rsid w:val="00C7668B"/>
    <w:rsid w:val="00C90ECC"/>
    <w:rsid w:val="00CB194C"/>
    <w:rsid w:val="00CB5396"/>
    <w:rsid w:val="00CF17B4"/>
    <w:rsid w:val="00CF1D8A"/>
    <w:rsid w:val="00D12BE0"/>
    <w:rsid w:val="00D15B33"/>
    <w:rsid w:val="00D1688F"/>
    <w:rsid w:val="00D32F58"/>
    <w:rsid w:val="00D376B9"/>
    <w:rsid w:val="00D42AE2"/>
    <w:rsid w:val="00D44EA1"/>
    <w:rsid w:val="00D8335B"/>
    <w:rsid w:val="00D91383"/>
    <w:rsid w:val="00D9341D"/>
    <w:rsid w:val="00D9624D"/>
    <w:rsid w:val="00DC55AD"/>
    <w:rsid w:val="00DE3287"/>
    <w:rsid w:val="00DF578A"/>
    <w:rsid w:val="00E035D8"/>
    <w:rsid w:val="00E27B1D"/>
    <w:rsid w:val="00E34CE1"/>
    <w:rsid w:val="00E56454"/>
    <w:rsid w:val="00E644E2"/>
    <w:rsid w:val="00E768DB"/>
    <w:rsid w:val="00E83E52"/>
    <w:rsid w:val="00E90C75"/>
    <w:rsid w:val="00EA1A61"/>
    <w:rsid w:val="00EB06E1"/>
    <w:rsid w:val="00EC1A38"/>
    <w:rsid w:val="00ED3A8A"/>
    <w:rsid w:val="00EE0DD3"/>
    <w:rsid w:val="00EE4503"/>
    <w:rsid w:val="00F024F0"/>
    <w:rsid w:val="00F17F4F"/>
    <w:rsid w:val="00F323F3"/>
    <w:rsid w:val="00F4603E"/>
    <w:rsid w:val="00F468FC"/>
    <w:rsid w:val="00F5037C"/>
    <w:rsid w:val="00F53D17"/>
    <w:rsid w:val="00F64A37"/>
    <w:rsid w:val="00F66E6A"/>
    <w:rsid w:val="00FA039E"/>
    <w:rsid w:val="00FB67EC"/>
    <w:rsid w:val="00FD467B"/>
    <w:rsid w:val="00FF0BA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8D2A8"/>
  <w15:docId w15:val="{26F68FE1-C98D-4132-94D2-4A394142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255"/>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6675C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Antrat2">
    <w:name w:val="heading 2"/>
    <w:basedOn w:val="prastasis"/>
    <w:next w:val="prastasis"/>
    <w:link w:val="Antrat2Diagrama"/>
    <w:qFormat/>
    <w:rsid w:val="0042467A"/>
    <w:pPr>
      <w:keepNext/>
      <w:jc w:val="center"/>
      <w:outlineLvl w:val="1"/>
    </w:pPr>
    <w:rPr>
      <w:rFonts w:eastAsia="Arial Unicode MS"/>
      <w:b/>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85F18"/>
    <w:pPr>
      <w:spacing w:after="0" w:line="240" w:lineRule="auto"/>
    </w:pPr>
    <w:rPr>
      <w:rFonts w:ascii="Times New Roman" w:eastAsia="Calibri" w:hAnsi="Times New Roman" w:cs="Times New Roman"/>
      <w:sz w:val="24"/>
    </w:rPr>
  </w:style>
  <w:style w:type="character" w:customStyle="1" w:styleId="Antrat2Diagrama">
    <w:name w:val="Antraštė 2 Diagrama"/>
    <w:basedOn w:val="Numatytasispastraiposriftas"/>
    <w:link w:val="Antrat2"/>
    <w:rsid w:val="0042467A"/>
    <w:rPr>
      <w:rFonts w:ascii="Times New Roman" w:eastAsia="Arial Unicode MS" w:hAnsi="Times New Roman" w:cs="Times New Roman"/>
      <w:b/>
      <w:szCs w:val="24"/>
      <w:lang w:val="en-GB"/>
    </w:rPr>
  </w:style>
  <w:style w:type="paragraph" w:styleId="Antrats">
    <w:name w:val="header"/>
    <w:aliases w:val="Char"/>
    <w:basedOn w:val="prastasis"/>
    <w:link w:val="AntratsDiagrama"/>
    <w:rsid w:val="0042467A"/>
    <w:pPr>
      <w:tabs>
        <w:tab w:val="center" w:pos="4677"/>
        <w:tab w:val="right" w:pos="9355"/>
      </w:tabs>
    </w:pPr>
    <w:rPr>
      <w:lang w:val="en-GB" w:eastAsia="en-US"/>
    </w:rPr>
  </w:style>
  <w:style w:type="character" w:customStyle="1" w:styleId="AntratsDiagrama">
    <w:name w:val="Antraštės Diagrama"/>
    <w:aliases w:val="Char Diagrama"/>
    <w:basedOn w:val="Numatytasispastraiposriftas"/>
    <w:link w:val="Antrats"/>
    <w:rsid w:val="0042467A"/>
    <w:rPr>
      <w:rFonts w:ascii="Times New Roman" w:eastAsia="Times New Roman" w:hAnsi="Times New Roman" w:cs="Times New Roman"/>
      <w:sz w:val="24"/>
      <w:szCs w:val="24"/>
      <w:lang w:val="en-GB"/>
    </w:rPr>
  </w:style>
  <w:style w:type="character" w:styleId="Hipersaitas">
    <w:name w:val="Hyperlink"/>
    <w:uiPriority w:val="99"/>
    <w:rsid w:val="0042467A"/>
    <w:rPr>
      <w:color w:val="0000FF"/>
      <w:u w:val="single"/>
    </w:rPr>
  </w:style>
  <w:style w:type="paragraph" w:styleId="Pagrindinistekstas">
    <w:name w:val="Body Text"/>
    <w:basedOn w:val="prastasis"/>
    <w:link w:val="PagrindinistekstasDiagrama"/>
    <w:rsid w:val="0042467A"/>
    <w:pPr>
      <w:tabs>
        <w:tab w:val="num" w:pos="0"/>
      </w:tabs>
      <w:jc w:val="both"/>
    </w:pPr>
    <w:rPr>
      <w:lang w:eastAsia="en-US"/>
    </w:rPr>
  </w:style>
  <w:style w:type="character" w:customStyle="1" w:styleId="PagrindinistekstasDiagrama">
    <w:name w:val="Pagrindinis tekstas Diagrama"/>
    <w:basedOn w:val="Numatytasispastraiposriftas"/>
    <w:link w:val="Pagrindinistekstas"/>
    <w:rsid w:val="0042467A"/>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rsid w:val="0042467A"/>
    <w:rPr>
      <w:sz w:val="20"/>
      <w:szCs w:val="20"/>
      <w:lang w:val="en-GB" w:eastAsia="en-US"/>
    </w:rPr>
  </w:style>
  <w:style w:type="character" w:customStyle="1" w:styleId="PuslapioinaostekstasDiagrama">
    <w:name w:val="Puslapio išnašos tekstas Diagrama"/>
    <w:basedOn w:val="Numatytasispastraiposriftas"/>
    <w:link w:val="Puslapioinaostekstas"/>
    <w:uiPriority w:val="99"/>
    <w:semiHidden/>
    <w:rsid w:val="0042467A"/>
    <w:rPr>
      <w:rFonts w:ascii="Times New Roman" w:eastAsia="Times New Roman" w:hAnsi="Times New Roman" w:cs="Times New Roman"/>
      <w:sz w:val="20"/>
      <w:szCs w:val="20"/>
      <w:lang w:val="en-GB"/>
    </w:rPr>
  </w:style>
  <w:style w:type="character" w:styleId="Puslapioinaosnuoroda">
    <w:name w:val="footnote reference"/>
    <w:uiPriority w:val="99"/>
    <w:semiHidden/>
    <w:rsid w:val="0042467A"/>
    <w:rPr>
      <w:vertAlign w:val="superscript"/>
    </w:rPr>
  </w:style>
  <w:style w:type="paragraph" w:styleId="Debesliotekstas">
    <w:name w:val="Balloon Text"/>
    <w:basedOn w:val="prastasis"/>
    <w:link w:val="DebesliotekstasDiagrama"/>
    <w:uiPriority w:val="99"/>
    <w:semiHidden/>
    <w:unhideWhenUsed/>
    <w:rsid w:val="0042467A"/>
    <w:rPr>
      <w:rFonts w:ascii="Tahoma" w:hAnsi="Tahoma" w:cs="Tahoma"/>
      <w:sz w:val="16"/>
      <w:szCs w:val="16"/>
      <w:lang w:val="en-GB" w:eastAsia="en-US"/>
    </w:rPr>
  </w:style>
  <w:style w:type="character" w:customStyle="1" w:styleId="DebesliotekstasDiagrama">
    <w:name w:val="Debesėlio tekstas Diagrama"/>
    <w:basedOn w:val="Numatytasispastraiposriftas"/>
    <w:link w:val="Debesliotekstas"/>
    <w:uiPriority w:val="99"/>
    <w:semiHidden/>
    <w:rsid w:val="0042467A"/>
    <w:rPr>
      <w:rFonts w:ascii="Tahoma" w:eastAsia="Times New Roman" w:hAnsi="Tahoma" w:cs="Tahoma"/>
      <w:sz w:val="16"/>
      <w:szCs w:val="16"/>
      <w:lang w:val="en-GB"/>
    </w:rPr>
  </w:style>
  <w:style w:type="paragraph" w:styleId="Sraopastraipa">
    <w:name w:val="List Paragraph"/>
    <w:basedOn w:val="prastasis"/>
    <w:link w:val="SraopastraipaDiagrama"/>
    <w:uiPriority w:val="34"/>
    <w:qFormat/>
    <w:rsid w:val="0042467A"/>
    <w:pPr>
      <w:spacing w:line="360" w:lineRule="auto"/>
      <w:ind w:left="720"/>
      <w:contextualSpacing/>
      <w:jc w:val="both"/>
    </w:pPr>
    <w:rPr>
      <w:lang w:val="en-GB" w:eastAsia="en-US"/>
    </w:rPr>
  </w:style>
  <w:style w:type="paragraph" w:styleId="Pagrindinistekstas2">
    <w:name w:val="Body Text 2"/>
    <w:basedOn w:val="prastasis"/>
    <w:link w:val="Pagrindinistekstas2Diagrama"/>
    <w:rsid w:val="0042467A"/>
    <w:pPr>
      <w:spacing w:after="120" w:line="480" w:lineRule="auto"/>
    </w:pPr>
    <w:rPr>
      <w:lang w:val="en-GB" w:eastAsia="en-US"/>
    </w:rPr>
  </w:style>
  <w:style w:type="character" w:customStyle="1" w:styleId="Pagrindinistekstas2Diagrama">
    <w:name w:val="Pagrindinis tekstas 2 Diagrama"/>
    <w:basedOn w:val="Numatytasispastraiposriftas"/>
    <w:link w:val="Pagrindinistekstas2"/>
    <w:rsid w:val="0042467A"/>
    <w:rPr>
      <w:rFonts w:ascii="Times New Roman" w:eastAsia="Times New Roman" w:hAnsi="Times New Roman" w:cs="Times New Roman"/>
      <w:sz w:val="24"/>
      <w:szCs w:val="24"/>
      <w:lang w:val="en-GB"/>
    </w:rPr>
  </w:style>
  <w:style w:type="character" w:customStyle="1" w:styleId="fontstyle01">
    <w:name w:val="fontstyle01"/>
    <w:rsid w:val="00C218B5"/>
    <w:rPr>
      <w:rFonts w:ascii="Times-Roman" w:hAnsi="Times-Roman" w:hint="default"/>
      <w:b w:val="0"/>
      <w:bCs w:val="0"/>
      <w:i w:val="0"/>
      <w:iCs w:val="0"/>
      <w:color w:val="000000"/>
      <w:sz w:val="24"/>
      <w:szCs w:val="24"/>
    </w:rPr>
  </w:style>
  <w:style w:type="paragraph" w:customStyle="1" w:styleId="Default">
    <w:name w:val="Default"/>
    <w:rsid w:val="006675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1Diagrama">
    <w:name w:val="Antraštė 1 Diagrama"/>
    <w:basedOn w:val="Numatytasispastraiposriftas"/>
    <w:link w:val="Antrat1"/>
    <w:uiPriority w:val="9"/>
    <w:rsid w:val="006675C3"/>
    <w:rPr>
      <w:rFonts w:asciiTheme="majorHAnsi" w:eastAsiaTheme="majorEastAsia" w:hAnsiTheme="majorHAnsi" w:cstheme="majorBidi"/>
      <w:b/>
      <w:bCs/>
      <w:color w:val="365F91" w:themeColor="accent1" w:themeShade="BF"/>
      <w:sz w:val="28"/>
      <w:szCs w:val="28"/>
      <w:lang w:val="en-GB"/>
    </w:rPr>
  </w:style>
  <w:style w:type="character" w:styleId="Komentaronuoroda">
    <w:name w:val="annotation reference"/>
    <w:basedOn w:val="Numatytasispastraiposriftas"/>
    <w:uiPriority w:val="99"/>
    <w:semiHidden/>
    <w:unhideWhenUsed/>
    <w:rsid w:val="002307AC"/>
    <w:rPr>
      <w:sz w:val="16"/>
      <w:szCs w:val="16"/>
    </w:rPr>
  </w:style>
  <w:style w:type="paragraph" w:styleId="Komentarotekstas">
    <w:name w:val="annotation text"/>
    <w:basedOn w:val="prastasis"/>
    <w:link w:val="KomentarotekstasDiagrama"/>
    <w:uiPriority w:val="99"/>
    <w:semiHidden/>
    <w:unhideWhenUsed/>
    <w:rsid w:val="002307AC"/>
    <w:rPr>
      <w:sz w:val="20"/>
      <w:szCs w:val="20"/>
      <w:lang w:val="en-GB" w:eastAsia="en-US"/>
    </w:rPr>
  </w:style>
  <w:style w:type="character" w:customStyle="1" w:styleId="KomentarotekstasDiagrama">
    <w:name w:val="Komentaro tekstas Diagrama"/>
    <w:basedOn w:val="Numatytasispastraiposriftas"/>
    <w:link w:val="Komentarotekstas"/>
    <w:uiPriority w:val="99"/>
    <w:semiHidden/>
    <w:rsid w:val="002307A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307AC"/>
    <w:rPr>
      <w:b/>
      <w:bCs/>
    </w:rPr>
  </w:style>
  <w:style w:type="character" w:customStyle="1" w:styleId="KomentarotemaDiagrama">
    <w:name w:val="Komentaro tema Diagrama"/>
    <w:basedOn w:val="KomentarotekstasDiagrama"/>
    <w:link w:val="Komentarotema"/>
    <w:uiPriority w:val="99"/>
    <w:semiHidden/>
    <w:rsid w:val="002307AC"/>
    <w:rPr>
      <w:rFonts w:ascii="Times New Roman" w:eastAsia="Times New Roman" w:hAnsi="Times New Roman" w:cs="Times New Roman"/>
      <w:b/>
      <w:bCs/>
      <w:sz w:val="20"/>
      <w:szCs w:val="20"/>
      <w:lang w:val="en-GB"/>
    </w:rPr>
  </w:style>
  <w:style w:type="paragraph" w:styleId="Porat">
    <w:name w:val="footer"/>
    <w:basedOn w:val="prastasis"/>
    <w:link w:val="PoratDiagrama"/>
    <w:uiPriority w:val="99"/>
    <w:unhideWhenUsed/>
    <w:rsid w:val="006501B9"/>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6501B9"/>
  </w:style>
  <w:style w:type="table" w:styleId="Lentelstinklelis">
    <w:name w:val="Table Grid"/>
    <w:basedOn w:val="prastojilentel"/>
    <w:uiPriority w:val="59"/>
    <w:rsid w:val="0065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BB1255"/>
    <w:pPr>
      <w:spacing w:before="100" w:beforeAutospacing="1" w:after="100" w:afterAutospacing="1"/>
    </w:pPr>
  </w:style>
  <w:style w:type="numbering" w:customStyle="1" w:styleId="CurrentList1">
    <w:name w:val="Current List1"/>
    <w:uiPriority w:val="99"/>
    <w:rsid w:val="00BB1255"/>
    <w:pPr>
      <w:numPr>
        <w:numId w:val="1"/>
      </w:numPr>
    </w:pPr>
  </w:style>
  <w:style w:type="paragraph" w:styleId="Pataisymai">
    <w:name w:val="Revision"/>
    <w:hidden/>
    <w:uiPriority w:val="99"/>
    <w:semiHidden/>
    <w:rsid w:val="002A5085"/>
    <w:pPr>
      <w:spacing w:after="0" w:line="240" w:lineRule="auto"/>
    </w:pPr>
    <w:rPr>
      <w:rFonts w:ascii="Times New Roman" w:eastAsia="Times New Roman" w:hAnsi="Times New Roman" w:cs="Times New Roman"/>
      <w:sz w:val="24"/>
      <w:szCs w:val="24"/>
      <w:lang w:eastAsia="en-GB"/>
    </w:rPr>
  </w:style>
  <w:style w:type="character" w:customStyle="1" w:styleId="SraopastraipaDiagrama">
    <w:name w:val="Sąrašo pastraipa Diagrama"/>
    <w:basedOn w:val="Numatytasispastraiposriftas"/>
    <w:link w:val="Sraopastraipa"/>
    <w:uiPriority w:val="34"/>
    <w:rsid w:val="005D0FF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498">
      <w:bodyDiv w:val="1"/>
      <w:marLeft w:val="0"/>
      <w:marRight w:val="0"/>
      <w:marTop w:val="0"/>
      <w:marBottom w:val="0"/>
      <w:divBdr>
        <w:top w:val="none" w:sz="0" w:space="0" w:color="auto"/>
        <w:left w:val="none" w:sz="0" w:space="0" w:color="auto"/>
        <w:bottom w:val="none" w:sz="0" w:space="0" w:color="auto"/>
        <w:right w:val="none" w:sz="0" w:space="0" w:color="auto"/>
      </w:divBdr>
      <w:divsChild>
        <w:div w:id="1304844345">
          <w:marLeft w:val="-115"/>
          <w:marRight w:val="0"/>
          <w:marTop w:val="0"/>
          <w:marBottom w:val="0"/>
          <w:divBdr>
            <w:top w:val="none" w:sz="0" w:space="0" w:color="auto"/>
            <w:left w:val="none" w:sz="0" w:space="0" w:color="auto"/>
            <w:bottom w:val="none" w:sz="0" w:space="0" w:color="auto"/>
            <w:right w:val="none" w:sz="0" w:space="0" w:color="auto"/>
          </w:divBdr>
        </w:div>
      </w:divsChild>
    </w:div>
    <w:div w:id="552695089">
      <w:bodyDiv w:val="1"/>
      <w:marLeft w:val="0"/>
      <w:marRight w:val="0"/>
      <w:marTop w:val="0"/>
      <w:marBottom w:val="0"/>
      <w:divBdr>
        <w:top w:val="none" w:sz="0" w:space="0" w:color="auto"/>
        <w:left w:val="none" w:sz="0" w:space="0" w:color="auto"/>
        <w:bottom w:val="none" w:sz="0" w:space="0" w:color="auto"/>
        <w:right w:val="none" w:sz="0" w:space="0" w:color="auto"/>
      </w:divBdr>
      <w:divsChild>
        <w:div w:id="1700819380">
          <w:marLeft w:val="-115"/>
          <w:marRight w:val="0"/>
          <w:marTop w:val="0"/>
          <w:marBottom w:val="0"/>
          <w:divBdr>
            <w:top w:val="none" w:sz="0" w:space="0" w:color="auto"/>
            <w:left w:val="none" w:sz="0" w:space="0" w:color="auto"/>
            <w:bottom w:val="none" w:sz="0" w:space="0" w:color="auto"/>
            <w:right w:val="none" w:sz="0" w:space="0" w:color="auto"/>
          </w:divBdr>
        </w:div>
      </w:divsChild>
    </w:div>
    <w:div w:id="805004790">
      <w:bodyDiv w:val="1"/>
      <w:marLeft w:val="0"/>
      <w:marRight w:val="0"/>
      <w:marTop w:val="0"/>
      <w:marBottom w:val="0"/>
      <w:divBdr>
        <w:top w:val="none" w:sz="0" w:space="0" w:color="auto"/>
        <w:left w:val="none" w:sz="0" w:space="0" w:color="auto"/>
        <w:bottom w:val="none" w:sz="0" w:space="0" w:color="auto"/>
        <w:right w:val="none" w:sz="0" w:space="0" w:color="auto"/>
      </w:divBdr>
      <w:divsChild>
        <w:div w:id="321544627">
          <w:marLeft w:val="-115"/>
          <w:marRight w:val="0"/>
          <w:marTop w:val="0"/>
          <w:marBottom w:val="0"/>
          <w:divBdr>
            <w:top w:val="none" w:sz="0" w:space="0" w:color="auto"/>
            <w:left w:val="none" w:sz="0" w:space="0" w:color="auto"/>
            <w:bottom w:val="none" w:sz="0" w:space="0" w:color="auto"/>
            <w:right w:val="none" w:sz="0" w:space="0" w:color="auto"/>
          </w:divBdr>
        </w:div>
      </w:divsChild>
    </w:div>
    <w:div w:id="913782074">
      <w:bodyDiv w:val="1"/>
      <w:marLeft w:val="0"/>
      <w:marRight w:val="0"/>
      <w:marTop w:val="0"/>
      <w:marBottom w:val="0"/>
      <w:divBdr>
        <w:top w:val="none" w:sz="0" w:space="0" w:color="auto"/>
        <w:left w:val="none" w:sz="0" w:space="0" w:color="auto"/>
        <w:bottom w:val="none" w:sz="0" w:space="0" w:color="auto"/>
        <w:right w:val="none" w:sz="0" w:space="0" w:color="auto"/>
      </w:divBdr>
      <w:divsChild>
        <w:div w:id="2078550631">
          <w:marLeft w:val="-115"/>
          <w:marRight w:val="0"/>
          <w:marTop w:val="0"/>
          <w:marBottom w:val="0"/>
          <w:divBdr>
            <w:top w:val="none" w:sz="0" w:space="0" w:color="auto"/>
            <w:left w:val="none" w:sz="0" w:space="0" w:color="auto"/>
            <w:bottom w:val="none" w:sz="0" w:space="0" w:color="auto"/>
            <w:right w:val="none" w:sz="0" w:space="0" w:color="auto"/>
          </w:divBdr>
        </w:div>
      </w:divsChild>
    </w:div>
    <w:div w:id="1135634717">
      <w:bodyDiv w:val="1"/>
      <w:marLeft w:val="0"/>
      <w:marRight w:val="0"/>
      <w:marTop w:val="0"/>
      <w:marBottom w:val="0"/>
      <w:divBdr>
        <w:top w:val="none" w:sz="0" w:space="0" w:color="auto"/>
        <w:left w:val="none" w:sz="0" w:space="0" w:color="auto"/>
        <w:bottom w:val="none" w:sz="0" w:space="0" w:color="auto"/>
        <w:right w:val="none" w:sz="0" w:space="0" w:color="auto"/>
      </w:divBdr>
      <w:divsChild>
        <w:div w:id="473570831">
          <w:marLeft w:val="-115"/>
          <w:marRight w:val="0"/>
          <w:marTop w:val="0"/>
          <w:marBottom w:val="0"/>
          <w:divBdr>
            <w:top w:val="none" w:sz="0" w:space="0" w:color="auto"/>
            <w:left w:val="none" w:sz="0" w:space="0" w:color="auto"/>
            <w:bottom w:val="none" w:sz="0" w:space="0" w:color="auto"/>
            <w:right w:val="none" w:sz="0" w:space="0" w:color="auto"/>
          </w:divBdr>
        </w:div>
      </w:divsChild>
    </w:div>
    <w:div w:id="1256015570">
      <w:bodyDiv w:val="1"/>
      <w:marLeft w:val="0"/>
      <w:marRight w:val="0"/>
      <w:marTop w:val="0"/>
      <w:marBottom w:val="0"/>
      <w:divBdr>
        <w:top w:val="none" w:sz="0" w:space="0" w:color="auto"/>
        <w:left w:val="none" w:sz="0" w:space="0" w:color="auto"/>
        <w:bottom w:val="none" w:sz="0" w:space="0" w:color="auto"/>
        <w:right w:val="none" w:sz="0" w:space="0" w:color="auto"/>
      </w:divBdr>
    </w:div>
    <w:div w:id="1405641785">
      <w:bodyDiv w:val="1"/>
      <w:marLeft w:val="0"/>
      <w:marRight w:val="0"/>
      <w:marTop w:val="0"/>
      <w:marBottom w:val="0"/>
      <w:divBdr>
        <w:top w:val="none" w:sz="0" w:space="0" w:color="auto"/>
        <w:left w:val="none" w:sz="0" w:space="0" w:color="auto"/>
        <w:bottom w:val="none" w:sz="0" w:space="0" w:color="auto"/>
        <w:right w:val="none" w:sz="0" w:space="0" w:color="auto"/>
      </w:divBdr>
      <w:divsChild>
        <w:div w:id="10119125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stas.straukas\Desktop\Isvadu_isras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6064-7D75-44D2-B28C-BE5C2D1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Isvadu_israsas</Template>
  <TotalTime>73</TotalTime>
  <Pages>22</Pages>
  <Words>4018</Words>
  <Characters>25494</Characters>
  <Application>Microsoft Office Word</Application>
  <DocSecurity>0</DocSecurity>
  <Lines>212</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Gustas Straukas</dc:creator>
  <cp:lastModifiedBy>Ona Šakalienė</cp:lastModifiedBy>
  <cp:revision>90</cp:revision>
  <cp:lastPrinted>2017-08-18T07:39:00Z</cp:lastPrinted>
  <dcterms:created xsi:type="dcterms:W3CDTF">2025-02-13T11:33:00Z</dcterms:created>
  <dcterms:modified xsi:type="dcterms:W3CDTF">2025-07-15T18:46:00Z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-893276577</vt:i4>
  </property>
  <property fmtid="{D5CDD505-2E9C-101B-9397-08002B2CF9AE}" pid="3" name="GrammarlyDocumentId">
    <vt:lpwstr>ae5c94ba310e93c3efdc844adf63dc99cf69c73c099b12ce7760f6fae794599c</vt:lpwstr>
  </property>
</Properties>
</file>